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4A0" w:rsidRPr="00DC5B43" w:rsidRDefault="00DC5B43" w:rsidP="00DC5B43">
      <w:pPr>
        <w:spacing w:line="240" w:lineRule="auto"/>
        <w:ind w:firstLineChars="150" w:firstLine="480"/>
        <w:rPr>
          <w:rFonts w:ascii="標楷體" w:eastAsia="標楷體" w:hAnsi="標楷體"/>
          <w:b/>
          <w:sz w:val="32"/>
          <w:szCs w:val="28"/>
        </w:rPr>
      </w:pPr>
      <w:r>
        <w:rPr>
          <w:rFonts w:ascii="標楷體" w:eastAsia="標楷體" w:hAnsi="標楷體" w:hint="eastAsia"/>
          <w:b/>
          <w:sz w:val="32"/>
          <w:szCs w:val="28"/>
        </w:rPr>
        <w:t>(</w:t>
      </w:r>
      <w:r w:rsidR="00B35A12" w:rsidRPr="00DC5B43">
        <w:rPr>
          <w:rFonts w:ascii="標楷體" w:eastAsia="標楷體" w:hAnsi="標楷體" w:hint="eastAsia"/>
          <w:b/>
          <w:sz w:val="32"/>
          <w:szCs w:val="28"/>
        </w:rPr>
        <w:t>六</w:t>
      </w:r>
      <w:r>
        <w:rPr>
          <w:rFonts w:ascii="標楷體" w:eastAsia="標楷體" w:hAnsi="標楷體" w:hint="eastAsia"/>
          <w:b/>
          <w:sz w:val="32"/>
          <w:szCs w:val="28"/>
        </w:rPr>
        <w:t>)</w:t>
      </w:r>
      <w:r w:rsidR="001C34A0" w:rsidRPr="00DC5B43">
        <w:rPr>
          <w:rFonts w:ascii="標楷體" w:eastAsia="標楷體" w:hAnsi="標楷體" w:hint="eastAsia"/>
          <w:b/>
          <w:sz w:val="32"/>
          <w:szCs w:val="28"/>
        </w:rPr>
        <w:t>國立高級中等學校校務基金</w:t>
      </w:r>
    </w:p>
    <w:p w:rsidR="001C34A0" w:rsidRPr="00DF4240" w:rsidRDefault="00BB235B" w:rsidP="00D5017C">
      <w:pPr>
        <w:pStyle w:val="3012"/>
        <w:spacing w:line="560" w:lineRule="exact"/>
        <w:ind w:firstLine="480"/>
        <w:rPr>
          <w:bCs/>
          <w:color w:val="auto"/>
        </w:rPr>
      </w:pPr>
      <w:r w:rsidRPr="00DF4240">
        <w:rPr>
          <w:rFonts w:hint="eastAsia"/>
          <w:bCs/>
          <w:color w:val="auto"/>
        </w:rPr>
        <w:t>政府為因應中等教育發展趨勢，提升財務經營管理成效及整體教育資源運用效益，加強各國立高級中等學校成本及效益觀念，自96年度擇取國立臺灣師範大學附屬高級中學等7所學校先行試辦校務基金，嗣後逐年擴大辦理，並於99</w:t>
      </w:r>
      <w:r w:rsidR="0091631F" w:rsidRPr="00DF4240">
        <w:rPr>
          <w:rFonts w:hint="eastAsia"/>
          <w:bCs/>
          <w:color w:val="auto"/>
        </w:rPr>
        <w:t>年度全面實施校務基金，</w:t>
      </w:r>
      <w:proofErr w:type="gramStart"/>
      <w:r w:rsidR="00142206" w:rsidRPr="00DF4240">
        <w:rPr>
          <w:rFonts w:hint="eastAsia"/>
          <w:bCs/>
          <w:color w:val="auto"/>
        </w:rPr>
        <w:t>109</w:t>
      </w:r>
      <w:proofErr w:type="gramEnd"/>
      <w:r w:rsidRPr="00DF4240">
        <w:rPr>
          <w:rFonts w:hint="eastAsia"/>
          <w:bCs/>
          <w:color w:val="auto"/>
        </w:rPr>
        <w:t>年度教育部所屬國立高級中等學校共計145所學校</w:t>
      </w:r>
      <w:r w:rsidR="0091631F" w:rsidRPr="00DF4240">
        <w:rPr>
          <w:rFonts w:hint="eastAsia"/>
          <w:bCs/>
          <w:color w:val="auto"/>
        </w:rPr>
        <w:t>。該基金</w:t>
      </w:r>
      <w:r w:rsidR="00142206" w:rsidRPr="00DF4240">
        <w:rPr>
          <w:rFonts w:hint="eastAsia"/>
          <w:bCs/>
          <w:color w:val="auto"/>
        </w:rPr>
        <w:t>109</w:t>
      </w:r>
      <w:r w:rsidRPr="00DF4240">
        <w:rPr>
          <w:rFonts w:hint="eastAsia"/>
          <w:bCs/>
          <w:color w:val="auto"/>
        </w:rPr>
        <w:t>年度各項營運計畫及預算之執行等，經予書面審核，</w:t>
      </w:r>
      <w:r w:rsidR="007D7B26" w:rsidRPr="00DF4240">
        <w:rPr>
          <w:rFonts w:hint="eastAsia"/>
          <w:bCs/>
          <w:color w:val="auto"/>
          <w:lang w:eastAsia="zh-HK"/>
        </w:rPr>
        <w:t>並</w:t>
      </w:r>
      <w:r w:rsidR="00C4416D" w:rsidRPr="00DF4240">
        <w:rPr>
          <w:rFonts w:hint="eastAsia"/>
          <w:bCs/>
          <w:color w:val="auto"/>
          <w:lang w:eastAsia="zh-HK"/>
        </w:rPr>
        <w:t>派員就地抽查，</w:t>
      </w:r>
      <w:r w:rsidRPr="00DF4240">
        <w:rPr>
          <w:rFonts w:hint="eastAsia"/>
          <w:bCs/>
          <w:color w:val="auto"/>
        </w:rPr>
        <w:t>茲將</w:t>
      </w:r>
      <w:r w:rsidR="00C4416D" w:rsidRPr="00DF4240">
        <w:rPr>
          <w:rFonts w:hint="eastAsia"/>
          <w:bCs/>
          <w:color w:val="auto"/>
          <w:lang w:eastAsia="zh-HK"/>
        </w:rPr>
        <w:t>查</w:t>
      </w:r>
      <w:r w:rsidRPr="00DF4240">
        <w:rPr>
          <w:rFonts w:hint="eastAsia"/>
          <w:bCs/>
          <w:color w:val="auto"/>
        </w:rPr>
        <w:t>核結果說明如次：</w:t>
      </w:r>
    </w:p>
    <w:p w:rsidR="001C34A0" w:rsidRPr="00DF4240" w:rsidRDefault="001C34A0" w:rsidP="00D5017C">
      <w:pPr>
        <w:pStyle w:val="3021"/>
        <w:overflowPunct w:val="0"/>
        <w:spacing w:line="560" w:lineRule="exact"/>
        <w:ind w:firstLine="1261"/>
        <w:rPr>
          <w:color w:val="auto"/>
          <w:sz w:val="28"/>
          <w:szCs w:val="28"/>
        </w:rPr>
      </w:pPr>
      <w:r w:rsidRPr="00DF4240">
        <w:rPr>
          <w:rFonts w:hint="eastAsia"/>
          <w:color w:val="auto"/>
          <w:sz w:val="28"/>
          <w:szCs w:val="28"/>
        </w:rPr>
        <w:t>1.營運計畫實施情形之查核</w:t>
      </w:r>
    </w:p>
    <w:p w:rsidR="001C34A0" w:rsidRPr="00DF4240" w:rsidRDefault="008A698A" w:rsidP="00DC40F1">
      <w:pPr>
        <w:pStyle w:val="3012"/>
        <w:spacing w:line="540" w:lineRule="exact"/>
        <w:ind w:firstLine="480"/>
        <w:rPr>
          <w:color w:val="auto"/>
        </w:rPr>
      </w:pPr>
      <w:r w:rsidRPr="00DF4240">
        <w:rPr>
          <w:rFonts w:hint="eastAsia"/>
          <w:color w:val="auto"/>
        </w:rPr>
        <w:t>該基金主要營運計畫係配合中等教育發展政策及適應地區需要，辦理普通</w:t>
      </w:r>
      <w:r w:rsidR="0091631F" w:rsidRPr="00DF4240">
        <w:rPr>
          <w:rFonts w:hint="eastAsia"/>
          <w:color w:val="auto"/>
        </w:rPr>
        <w:t>教育並培育各項產業重要人才，奠定研究學術及學習專門知能之基礎。</w:t>
      </w:r>
      <w:r w:rsidR="00142206" w:rsidRPr="00DF4240">
        <w:rPr>
          <w:rFonts w:hint="eastAsia"/>
          <w:color w:val="auto"/>
        </w:rPr>
        <w:t>109</w:t>
      </w:r>
      <w:r w:rsidRPr="00DF4240">
        <w:rPr>
          <w:rFonts w:hint="eastAsia"/>
          <w:color w:val="auto"/>
        </w:rPr>
        <w:t>年度</w:t>
      </w:r>
      <w:r w:rsidR="00154BC1" w:rsidRPr="00DF4240">
        <w:rPr>
          <w:rFonts w:hint="eastAsia"/>
          <w:color w:val="auto"/>
          <w:lang w:eastAsia="zh-HK"/>
        </w:rPr>
        <w:t>主要</w:t>
      </w:r>
      <w:r w:rsidRPr="00DF4240">
        <w:rPr>
          <w:rFonts w:hint="eastAsia"/>
          <w:color w:val="auto"/>
        </w:rPr>
        <w:t>營運項目</w:t>
      </w:r>
      <w:r w:rsidR="00154BC1" w:rsidRPr="00DF4240">
        <w:rPr>
          <w:rFonts w:hint="eastAsia"/>
          <w:color w:val="auto"/>
          <w:lang w:eastAsia="zh-HK"/>
        </w:rPr>
        <w:t>為</w:t>
      </w:r>
      <w:r w:rsidRPr="00DF4240">
        <w:rPr>
          <w:rFonts w:hint="eastAsia"/>
          <w:color w:val="auto"/>
        </w:rPr>
        <w:t>教學訓輔，預計培育學生</w:t>
      </w:r>
      <w:r w:rsidR="00434647" w:rsidRPr="00DF4240">
        <w:rPr>
          <w:rFonts w:hint="eastAsia"/>
          <w:color w:val="auto"/>
        </w:rPr>
        <w:t>184,111</w:t>
      </w:r>
      <w:r w:rsidRPr="00DF4240">
        <w:rPr>
          <w:rFonts w:hint="eastAsia"/>
          <w:color w:val="auto"/>
        </w:rPr>
        <w:t>人，實際培育</w:t>
      </w:r>
      <w:r w:rsidR="00434647" w:rsidRPr="00DF4240">
        <w:rPr>
          <w:rFonts w:hint="eastAsia"/>
          <w:color w:val="auto"/>
        </w:rPr>
        <w:t>168,988</w:t>
      </w:r>
      <w:r w:rsidRPr="00DF4240">
        <w:rPr>
          <w:rFonts w:hint="eastAsia"/>
          <w:color w:val="auto"/>
        </w:rPr>
        <w:t>人，較預計減少</w:t>
      </w:r>
      <w:r w:rsidR="00434647" w:rsidRPr="00DF4240">
        <w:rPr>
          <w:rFonts w:hint="eastAsia"/>
          <w:color w:val="auto"/>
        </w:rPr>
        <w:t>15,123</w:t>
      </w:r>
      <w:r w:rsidRPr="00DF4240">
        <w:rPr>
          <w:rFonts w:hint="eastAsia"/>
          <w:color w:val="auto"/>
        </w:rPr>
        <w:t>人，約</w:t>
      </w:r>
      <w:r w:rsidR="00434647" w:rsidRPr="00DF4240">
        <w:rPr>
          <w:rFonts w:hint="eastAsia"/>
          <w:color w:val="auto"/>
        </w:rPr>
        <w:t>8.21</w:t>
      </w:r>
      <w:r w:rsidRPr="00DF4240">
        <w:rPr>
          <w:rFonts w:hint="eastAsia"/>
          <w:color w:val="auto"/>
        </w:rPr>
        <w:t>％。實施結果，實際數較預計增加者，計有</w:t>
      </w:r>
      <w:r w:rsidR="00434647" w:rsidRPr="00DF4240">
        <w:rPr>
          <w:rFonts w:hint="eastAsia"/>
          <w:color w:val="auto"/>
        </w:rPr>
        <w:t>國立善化高級中學</w:t>
      </w:r>
      <w:r w:rsidRPr="00DF4240">
        <w:rPr>
          <w:rFonts w:hint="eastAsia"/>
          <w:color w:val="auto"/>
        </w:rPr>
        <w:t>等</w:t>
      </w:r>
      <w:r w:rsidR="00434647" w:rsidRPr="00DF4240">
        <w:rPr>
          <w:rFonts w:hint="eastAsia"/>
          <w:color w:val="auto"/>
        </w:rPr>
        <w:t>3</w:t>
      </w:r>
      <w:r w:rsidRPr="00DF4240">
        <w:rPr>
          <w:rFonts w:hint="eastAsia"/>
          <w:color w:val="auto"/>
        </w:rPr>
        <w:t>所學校，合計增加學生人數</w:t>
      </w:r>
      <w:r w:rsidR="00434647" w:rsidRPr="00DF4240">
        <w:rPr>
          <w:rFonts w:hint="eastAsia"/>
          <w:color w:val="auto"/>
        </w:rPr>
        <w:t>60</w:t>
      </w:r>
      <w:r w:rsidRPr="00DF4240">
        <w:rPr>
          <w:rFonts w:hint="eastAsia"/>
          <w:color w:val="auto"/>
        </w:rPr>
        <w:t>人；</w:t>
      </w:r>
      <w:r w:rsidR="000E1534" w:rsidRPr="00DF4240">
        <w:rPr>
          <w:rFonts w:hint="eastAsia"/>
          <w:color w:val="auto"/>
        </w:rPr>
        <w:t>實際數較預計</w:t>
      </w:r>
      <w:r w:rsidRPr="00DF4240">
        <w:rPr>
          <w:rFonts w:hint="eastAsia"/>
          <w:color w:val="auto"/>
        </w:rPr>
        <w:t>減少者，計有國立宜蘭高級中學等</w:t>
      </w:r>
      <w:r w:rsidR="00B95703" w:rsidRPr="00DF4240">
        <w:rPr>
          <w:rFonts w:hint="eastAsia"/>
          <w:color w:val="auto"/>
        </w:rPr>
        <w:t>141</w:t>
      </w:r>
      <w:r w:rsidRPr="00DF4240">
        <w:rPr>
          <w:rFonts w:hint="eastAsia"/>
          <w:color w:val="auto"/>
        </w:rPr>
        <w:t>所學校，合計減少學生人數</w:t>
      </w:r>
      <w:r w:rsidR="00B95703" w:rsidRPr="00DF4240">
        <w:rPr>
          <w:rFonts w:hint="eastAsia"/>
          <w:color w:val="auto"/>
        </w:rPr>
        <w:t>15,183</w:t>
      </w:r>
      <w:r w:rsidR="00154BC1" w:rsidRPr="00DF4240">
        <w:rPr>
          <w:rFonts w:hint="eastAsia"/>
          <w:color w:val="auto"/>
        </w:rPr>
        <w:t>人</w:t>
      </w:r>
      <w:r w:rsidR="001D467C" w:rsidRPr="00DF4240">
        <w:rPr>
          <w:rFonts w:hint="eastAsia"/>
          <w:color w:val="auto"/>
        </w:rPr>
        <w:t>，其中減少達20％以上者，計有國立基隆高級中學等</w:t>
      </w:r>
      <w:r w:rsidR="00B95703" w:rsidRPr="00DF4240">
        <w:rPr>
          <w:rFonts w:hint="eastAsia"/>
          <w:color w:val="auto"/>
        </w:rPr>
        <w:t>17</w:t>
      </w:r>
      <w:r w:rsidR="001D467C" w:rsidRPr="00DF4240">
        <w:rPr>
          <w:rFonts w:hint="eastAsia"/>
          <w:color w:val="auto"/>
        </w:rPr>
        <w:t>所學校</w:t>
      </w:r>
      <w:r w:rsidR="007555C3" w:rsidRPr="00DF4240">
        <w:rPr>
          <w:rFonts w:hint="eastAsia"/>
          <w:color w:val="auto"/>
        </w:rPr>
        <w:t>；</w:t>
      </w:r>
      <w:r w:rsidR="00B95703" w:rsidRPr="00DF4240">
        <w:rPr>
          <w:rFonts w:hint="eastAsia"/>
          <w:color w:val="auto"/>
        </w:rPr>
        <w:t>實際數與預計相符者，計有國立高雄師範大學附屬高級中學1所學校。</w:t>
      </w:r>
      <w:r w:rsidRPr="00DF4240">
        <w:rPr>
          <w:rFonts w:hint="eastAsia"/>
          <w:color w:val="auto"/>
        </w:rPr>
        <w:t>至所屬作業單位營運項目實施情形及增減原因，請參閱後附教學訓輔計畫實施情形彙總表。</w:t>
      </w:r>
    </w:p>
    <w:p w:rsidR="001C34A0" w:rsidRPr="00DF4240" w:rsidRDefault="001C34A0" w:rsidP="00D5017C">
      <w:pPr>
        <w:pStyle w:val="3021"/>
        <w:overflowPunct w:val="0"/>
        <w:spacing w:line="560" w:lineRule="exact"/>
        <w:ind w:firstLine="1261"/>
        <w:rPr>
          <w:color w:val="auto"/>
          <w:sz w:val="28"/>
          <w:szCs w:val="28"/>
        </w:rPr>
      </w:pPr>
      <w:r w:rsidRPr="00DF4240">
        <w:rPr>
          <w:rFonts w:hint="eastAsia"/>
          <w:color w:val="auto"/>
          <w:sz w:val="28"/>
          <w:szCs w:val="28"/>
        </w:rPr>
        <w:t>2.預算執行情形之審核</w:t>
      </w:r>
    </w:p>
    <w:p w:rsidR="001C34A0" w:rsidRPr="00DF4240" w:rsidRDefault="00B95703" w:rsidP="00DC40F1">
      <w:pPr>
        <w:pStyle w:val="3012"/>
        <w:spacing w:line="540" w:lineRule="exact"/>
        <w:ind w:firstLine="480"/>
        <w:rPr>
          <w:color w:val="auto"/>
        </w:rPr>
      </w:pPr>
      <w:r w:rsidRPr="00DF4240">
        <w:rPr>
          <w:rFonts w:hint="eastAsia"/>
          <w:color w:val="auto"/>
        </w:rPr>
        <w:t>109</w:t>
      </w:r>
      <w:r w:rsidR="001C34A0" w:rsidRPr="00DF4240">
        <w:rPr>
          <w:rFonts w:hint="eastAsia"/>
          <w:color w:val="auto"/>
        </w:rPr>
        <w:t>年度決算審核結果，業務短絀</w:t>
      </w:r>
      <w:r w:rsidRPr="00DF4240">
        <w:rPr>
          <w:rFonts w:hint="eastAsia"/>
          <w:color w:val="auto"/>
        </w:rPr>
        <w:t>38</w:t>
      </w:r>
      <w:r w:rsidR="001C34A0" w:rsidRPr="00DF4240">
        <w:rPr>
          <w:rFonts w:hint="eastAsia"/>
          <w:color w:val="auto"/>
        </w:rPr>
        <w:t>億</w:t>
      </w:r>
      <w:r w:rsidR="00017817" w:rsidRPr="00DF4240">
        <w:rPr>
          <w:rFonts w:hint="eastAsia"/>
          <w:color w:val="auto"/>
        </w:rPr>
        <w:t>1</w:t>
      </w:r>
      <w:r w:rsidR="0030773C" w:rsidRPr="00DF4240">
        <w:rPr>
          <w:rFonts w:hint="eastAsia"/>
          <w:color w:val="auto"/>
        </w:rPr>
        <w:t>,</w:t>
      </w:r>
      <w:r w:rsidR="00017817" w:rsidRPr="00DF4240">
        <w:rPr>
          <w:rFonts w:hint="eastAsia"/>
          <w:color w:val="auto"/>
        </w:rPr>
        <w:t>142</w:t>
      </w:r>
      <w:r w:rsidR="001C34A0" w:rsidRPr="00DF4240">
        <w:rPr>
          <w:rFonts w:hint="eastAsia"/>
          <w:color w:val="auto"/>
        </w:rPr>
        <w:t>萬</w:t>
      </w:r>
      <w:r w:rsidR="00937308" w:rsidRPr="00DF4240">
        <w:rPr>
          <w:rFonts w:hint="eastAsia"/>
          <w:color w:val="auto"/>
        </w:rPr>
        <w:t>餘</w:t>
      </w:r>
      <w:r w:rsidR="001C34A0" w:rsidRPr="00DF4240">
        <w:rPr>
          <w:rFonts w:hint="eastAsia"/>
          <w:color w:val="auto"/>
        </w:rPr>
        <w:t>元，業務外賸餘</w:t>
      </w:r>
      <w:r w:rsidR="00E400D7" w:rsidRPr="00DF4240">
        <w:rPr>
          <w:rFonts w:hint="eastAsia"/>
          <w:color w:val="auto"/>
        </w:rPr>
        <w:t>3</w:t>
      </w:r>
      <w:r w:rsidR="001C34A0" w:rsidRPr="00DF4240">
        <w:rPr>
          <w:rFonts w:hint="eastAsia"/>
          <w:color w:val="auto"/>
        </w:rPr>
        <w:t>億</w:t>
      </w:r>
      <w:r w:rsidR="00017817" w:rsidRPr="00DF4240">
        <w:rPr>
          <w:rFonts w:hint="eastAsia"/>
          <w:color w:val="auto"/>
        </w:rPr>
        <w:t>9,112</w:t>
      </w:r>
      <w:r w:rsidR="00C50B34" w:rsidRPr="00DF4240">
        <w:rPr>
          <w:rFonts w:hint="eastAsia"/>
          <w:color w:val="auto"/>
        </w:rPr>
        <w:t>萬</w:t>
      </w:r>
      <w:r w:rsidR="00937308" w:rsidRPr="00DF4240">
        <w:rPr>
          <w:rFonts w:hint="eastAsia"/>
          <w:color w:val="auto"/>
        </w:rPr>
        <w:t>餘</w:t>
      </w:r>
      <w:r w:rsidR="001C34A0" w:rsidRPr="00DF4240">
        <w:rPr>
          <w:rFonts w:hint="eastAsia"/>
          <w:color w:val="auto"/>
        </w:rPr>
        <w:t>元，審定本期短絀</w:t>
      </w:r>
      <w:r w:rsidR="00362BC1" w:rsidRPr="00DF4240">
        <w:rPr>
          <w:rFonts w:hint="eastAsia"/>
          <w:color w:val="auto"/>
        </w:rPr>
        <w:t>34</w:t>
      </w:r>
      <w:r w:rsidR="001C34A0" w:rsidRPr="00DF4240">
        <w:rPr>
          <w:rFonts w:hint="eastAsia"/>
          <w:color w:val="auto"/>
        </w:rPr>
        <w:t>億</w:t>
      </w:r>
      <w:r w:rsidR="00362BC1" w:rsidRPr="00DF4240">
        <w:rPr>
          <w:rFonts w:hint="eastAsia"/>
          <w:color w:val="auto"/>
        </w:rPr>
        <w:t>2</w:t>
      </w:r>
      <w:r w:rsidR="0091631F" w:rsidRPr="00DF4240">
        <w:rPr>
          <w:rFonts w:hint="eastAsia"/>
          <w:color w:val="auto"/>
        </w:rPr>
        <w:t>,</w:t>
      </w:r>
      <w:r w:rsidR="00362BC1" w:rsidRPr="00DF4240">
        <w:rPr>
          <w:rFonts w:hint="eastAsia"/>
          <w:color w:val="auto"/>
        </w:rPr>
        <w:t>030</w:t>
      </w:r>
      <w:r w:rsidR="00C50B34" w:rsidRPr="00DF4240">
        <w:rPr>
          <w:rFonts w:hint="eastAsia"/>
          <w:color w:val="auto"/>
        </w:rPr>
        <w:t>萬</w:t>
      </w:r>
      <w:r w:rsidR="001C34A0" w:rsidRPr="00DF4240">
        <w:rPr>
          <w:rFonts w:hint="eastAsia"/>
          <w:color w:val="auto"/>
        </w:rPr>
        <w:t>餘元，</w:t>
      </w:r>
      <w:r w:rsidR="00C50B34" w:rsidRPr="00DF4240">
        <w:rPr>
          <w:rFonts w:hint="eastAsia"/>
          <w:color w:val="auto"/>
        </w:rPr>
        <w:t>較</w:t>
      </w:r>
      <w:r w:rsidR="001C34A0" w:rsidRPr="00DF4240">
        <w:rPr>
          <w:rFonts w:hint="eastAsia"/>
          <w:color w:val="auto"/>
        </w:rPr>
        <w:t>預算</w:t>
      </w:r>
      <w:r w:rsidR="00E400D7" w:rsidRPr="00DF4240">
        <w:rPr>
          <w:rFonts w:hint="eastAsia"/>
          <w:color w:val="auto"/>
          <w:lang w:eastAsia="zh-HK"/>
        </w:rPr>
        <w:t>短絀</w:t>
      </w:r>
      <w:r w:rsidR="0091631F" w:rsidRPr="00DF4240">
        <w:rPr>
          <w:rFonts w:hint="eastAsia"/>
          <w:color w:val="auto"/>
          <w:lang w:eastAsia="zh-HK"/>
        </w:rPr>
        <w:t>3</w:t>
      </w:r>
      <w:r w:rsidR="00362BC1" w:rsidRPr="00DF4240">
        <w:rPr>
          <w:rFonts w:hint="eastAsia"/>
          <w:color w:val="auto"/>
        </w:rPr>
        <w:t>7</w:t>
      </w:r>
      <w:r w:rsidR="00E400D7" w:rsidRPr="00DF4240">
        <w:rPr>
          <w:rFonts w:hint="eastAsia"/>
          <w:color w:val="auto"/>
          <w:lang w:eastAsia="zh-HK"/>
        </w:rPr>
        <w:t>億</w:t>
      </w:r>
      <w:r w:rsidR="00BA0E53" w:rsidRPr="00DF4240">
        <w:rPr>
          <w:rFonts w:hint="eastAsia"/>
          <w:color w:val="auto"/>
        </w:rPr>
        <w:t>8,447</w:t>
      </w:r>
      <w:r w:rsidR="00E400D7" w:rsidRPr="00DF4240">
        <w:rPr>
          <w:rFonts w:hint="eastAsia"/>
          <w:color w:val="auto"/>
          <w:lang w:eastAsia="zh-HK"/>
        </w:rPr>
        <w:t>萬餘元，</w:t>
      </w:r>
      <w:r w:rsidR="00C50B34" w:rsidRPr="00DF4240">
        <w:rPr>
          <w:rFonts w:hint="eastAsia"/>
          <w:color w:val="auto"/>
        </w:rPr>
        <w:t>減少</w:t>
      </w:r>
      <w:r w:rsidR="00362BC1" w:rsidRPr="00DF4240">
        <w:rPr>
          <w:rFonts w:hint="eastAsia"/>
          <w:color w:val="auto"/>
        </w:rPr>
        <w:t>3</w:t>
      </w:r>
      <w:r w:rsidR="001C34A0" w:rsidRPr="00DF4240">
        <w:rPr>
          <w:rFonts w:hint="eastAsia"/>
          <w:color w:val="auto"/>
        </w:rPr>
        <w:t>億</w:t>
      </w:r>
      <w:r w:rsidR="00362BC1" w:rsidRPr="00DF4240">
        <w:rPr>
          <w:rFonts w:hint="eastAsia"/>
          <w:color w:val="auto"/>
        </w:rPr>
        <w:t>6,417</w:t>
      </w:r>
      <w:r w:rsidR="001C34A0" w:rsidRPr="00DF4240">
        <w:rPr>
          <w:rFonts w:hint="eastAsia"/>
          <w:color w:val="auto"/>
        </w:rPr>
        <w:t>萬</w:t>
      </w:r>
      <w:r w:rsidR="00937308" w:rsidRPr="00DF4240">
        <w:rPr>
          <w:rFonts w:hint="eastAsia"/>
          <w:color w:val="auto"/>
        </w:rPr>
        <w:t>餘</w:t>
      </w:r>
      <w:r w:rsidR="001C34A0" w:rsidRPr="00DF4240">
        <w:rPr>
          <w:rFonts w:hint="eastAsia"/>
          <w:color w:val="auto"/>
        </w:rPr>
        <w:t>元，</w:t>
      </w:r>
      <w:r w:rsidR="00F81658" w:rsidRPr="00DF4240">
        <w:rPr>
          <w:rFonts w:hint="eastAsia"/>
          <w:color w:val="auto"/>
        </w:rPr>
        <w:t>約</w:t>
      </w:r>
      <w:r w:rsidR="00362BC1" w:rsidRPr="00DF4240">
        <w:rPr>
          <w:rFonts w:hint="eastAsia"/>
          <w:color w:val="auto"/>
        </w:rPr>
        <w:t>9.62</w:t>
      </w:r>
      <w:r w:rsidR="00F81658" w:rsidRPr="00DF4240">
        <w:rPr>
          <w:rFonts w:hint="eastAsia"/>
          <w:color w:val="auto"/>
        </w:rPr>
        <w:t>％</w:t>
      </w:r>
      <w:r w:rsidR="00E63B34" w:rsidRPr="00DF4240">
        <w:rPr>
          <w:rFonts w:hint="eastAsia"/>
          <w:color w:val="auto"/>
        </w:rPr>
        <w:t>，</w:t>
      </w:r>
      <w:r w:rsidR="001C34A0" w:rsidRPr="00DF4240">
        <w:rPr>
          <w:rFonts w:hint="eastAsia"/>
          <w:color w:val="auto"/>
        </w:rPr>
        <w:t>主要係</w:t>
      </w:r>
      <w:r w:rsidR="00414696" w:rsidRPr="00DF4240">
        <w:rPr>
          <w:rFonts w:hint="eastAsia"/>
          <w:color w:val="auto"/>
        </w:rPr>
        <w:t>政府補助收入</w:t>
      </w:r>
      <w:r w:rsidR="001C34A0" w:rsidRPr="00DF4240">
        <w:rPr>
          <w:rFonts w:hint="eastAsia"/>
          <w:color w:val="auto"/>
        </w:rPr>
        <w:t>較預</w:t>
      </w:r>
      <w:r w:rsidR="001C23F7" w:rsidRPr="00DF4240">
        <w:rPr>
          <w:rFonts w:hint="eastAsia"/>
          <w:color w:val="auto"/>
        </w:rPr>
        <w:t>計</w:t>
      </w:r>
      <w:r w:rsidR="001C34A0" w:rsidRPr="00DF4240">
        <w:rPr>
          <w:rFonts w:hint="eastAsia"/>
          <w:color w:val="auto"/>
        </w:rPr>
        <w:t>增加所致。</w:t>
      </w:r>
    </w:p>
    <w:p w:rsidR="001C34A0" w:rsidRPr="00DF4240" w:rsidRDefault="001C34A0" w:rsidP="00D5017C">
      <w:pPr>
        <w:pStyle w:val="3021"/>
        <w:overflowPunct w:val="0"/>
        <w:spacing w:line="560" w:lineRule="exact"/>
        <w:ind w:firstLine="1261"/>
        <w:rPr>
          <w:color w:val="auto"/>
          <w:sz w:val="28"/>
          <w:szCs w:val="28"/>
        </w:rPr>
      </w:pPr>
      <w:r w:rsidRPr="00DF4240">
        <w:rPr>
          <w:rFonts w:hint="eastAsia"/>
          <w:color w:val="auto"/>
          <w:sz w:val="28"/>
          <w:szCs w:val="28"/>
        </w:rPr>
        <w:t>3.餘絀及撥補之審定</w:t>
      </w:r>
    </w:p>
    <w:p w:rsidR="001C34A0" w:rsidRPr="00DF4240" w:rsidRDefault="001C34A0" w:rsidP="00DC40F1">
      <w:pPr>
        <w:widowControl/>
        <w:tabs>
          <w:tab w:val="left" w:pos="3168"/>
        </w:tabs>
        <w:overflowPunct w:val="0"/>
        <w:adjustRightInd/>
        <w:spacing w:line="540" w:lineRule="exact"/>
        <w:ind w:firstLineChars="550" w:firstLine="1320"/>
        <w:jc w:val="both"/>
        <w:textAlignment w:val="auto"/>
        <w:rPr>
          <w:rFonts w:ascii="標楷體" w:eastAsia="標楷體" w:hAnsi="標楷體"/>
          <w:szCs w:val="24"/>
        </w:rPr>
      </w:pPr>
      <w:r w:rsidRPr="00DF4240">
        <w:rPr>
          <w:rFonts w:ascii="標楷體" w:eastAsia="標楷體" w:hAnsi="標楷體" w:hint="eastAsia"/>
          <w:szCs w:val="24"/>
        </w:rPr>
        <w:t>(1)</w:t>
      </w:r>
      <w:r w:rsidR="00134B55" w:rsidRPr="00DF4240">
        <w:rPr>
          <w:rFonts w:ascii="標楷體" w:eastAsia="標楷體" w:hAnsi="標楷體" w:hint="eastAsia"/>
          <w:szCs w:val="24"/>
        </w:rPr>
        <w:t xml:space="preserve">　</w:t>
      </w:r>
      <w:r w:rsidRPr="00DF4240">
        <w:rPr>
          <w:rFonts w:ascii="標楷體" w:eastAsia="標楷體" w:hAnsi="標楷體" w:hint="eastAsia"/>
          <w:szCs w:val="24"/>
        </w:rPr>
        <w:t>餘絀審定</w:t>
      </w:r>
      <w:r w:rsidR="00347D87" w:rsidRPr="00DF4240">
        <w:rPr>
          <w:rFonts w:ascii="標楷體" w:eastAsia="標楷體" w:hAnsi="標楷體" w:hint="eastAsia"/>
          <w:szCs w:val="24"/>
        </w:rPr>
        <w:t xml:space="preserve">　</w:t>
      </w:r>
      <w:r w:rsidR="00362BC1" w:rsidRPr="00DF4240">
        <w:rPr>
          <w:rFonts w:ascii="標楷體" w:eastAsia="標楷體" w:hAnsi="標楷體" w:hint="eastAsia"/>
          <w:szCs w:val="24"/>
        </w:rPr>
        <w:t>109</w:t>
      </w:r>
      <w:r w:rsidRPr="00DF4240">
        <w:rPr>
          <w:rFonts w:ascii="標楷體" w:eastAsia="標楷體" w:hAnsi="標楷體" w:hint="eastAsia"/>
          <w:szCs w:val="24"/>
        </w:rPr>
        <w:t>年度</w:t>
      </w:r>
      <w:r w:rsidRPr="00DF4240">
        <w:rPr>
          <w:rFonts w:ascii="標楷體" w:eastAsia="標楷體" w:hAnsi="標楷體" w:hint="eastAsia"/>
          <w:bCs/>
          <w:szCs w:val="24"/>
        </w:rPr>
        <w:t>決算</w:t>
      </w:r>
      <w:r w:rsidRPr="00DF4240">
        <w:rPr>
          <w:rFonts w:ascii="標楷體" w:eastAsia="標楷體" w:hAnsi="標楷體" w:hint="eastAsia"/>
          <w:szCs w:val="24"/>
        </w:rPr>
        <w:t>經行政院核定短絀</w:t>
      </w:r>
      <w:r w:rsidR="00362BC1" w:rsidRPr="00DF4240">
        <w:rPr>
          <w:rFonts w:ascii="標楷體" w:eastAsia="標楷體" w:hAnsi="標楷體" w:hint="eastAsia"/>
          <w:szCs w:val="24"/>
        </w:rPr>
        <w:t>3,420,301,137</w:t>
      </w:r>
      <w:r w:rsidRPr="00DF4240">
        <w:rPr>
          <w:rFonts w:ascii="標楷體" w:eastAsia="標楷體" w:hAnsi="標楷體" w:hint="eastAsia"/>
          <w:szCs w:val="24"/>
        </w:rPr>
        <w:t>元，經核尚無不合，予以照數審定。</w:t>
      </w:r>
    </w:p>
    <w:p w:rsidR="001C34A0" w:rsidRPr="00DF4240" w:rsidRDefault="001C34A0" w:rsidP="00DC40F1">
      <w:pPr>
        <w:widowControl/>
        <w:tabs>
          <w:tab w:val="left" w:pos="3168"/>
        </w:tabs>
        <w:overflowPunct w:val="0"/>
        <w:adjustRightInd/>
        <w:spacing w:line="540" w:lineRule="exact"/>
        <w:ind w:firstLineChars="550" w:firstLine="1320"/>
        <w:jc w:val="both"/>
        <w:textAlignment w:val="auto"/>
        <w:rPr>
          <w:rFonts w:ascii="標楷體" w:eastAsia="標楷體" w:hAnsi="標楷體"/>
          <w:szCs w:val="24"/>
        </w:rPr>
      </w:pPr>
      <w:r w:rsidRPr="00DF4240">
        <w:rPr>
          <w:rFonts w:ascii="標楷體" w:eastAsia="標楷體" w:hAnsi="標楷體" w:hint="eastAsia"/>
          <w:szCs w:val="24"/>
        </w:rPr>
        <w:t>(2)</w:t>
      </w:r>
      <w:r w:rsidR="00134B55" w:rsidRPr="00DF4240">
        <w:rPr>
          <w:rFonts w:ascii="標楷體" w:eastAsia="標楷體" w:hAnsi="標楷體" w:hint="eastAsia"/>
          <w:szCs w:val="24"/>
        </w:rPr>
        <w:t xml:space="preserve">　</w:t>
      </w:r>
      <w:r w:rsidRPr="00DF4240">
        <w:rPr>
          <w:rFonts w:ascii="標楷體" w:eastAsia="標楷體" w:hAnsi="標楷體" w:hint="eastAsia"/>
          <w:szCs w:val="24"/>
        </w:rPr>
        <w:t>餘絀撥補</w:t>
      </w:r>
      <w:r w:rsidR="00347D87" w:rsidRPr="00DF4240">
        <w:rPr>
          <w:rFonts w:ascii="標楷體" w:eastAsia="標楷體" w:hAnsi="標楷體" w:hint="eastAsia"/>
          <w:szCs w:val="24"/>
        </w:rPr>
        <w:t xml:space="preserve">　</w:t>
      </w:r>
      <w:r w:rsidR="00362BC1" w:rsidRPr="00DF4240">
        <w:rPr>
          <w:rFonts w:ascii="標楷體" w:eastAsia="標楷體" w:hAnsi="標楷體" w:hint="eastAsia"/>
          <w:szCs w:val="24"/>
        </w:rPr>
        <w:t>109</w:t>
      </w:r>
      <w:r w:rsidRPr="00DF4240">
        <w:rPr>
          <w:rFonts w:ascii="標楷體" w:eastAsia="標楷體" w:hAnsi="標楷體" w:hint="eastAsia"/>
          <w:szCs w:val="24"/>
        </w:rPr>
        <w:t>年度決算審定短絀</w:t>
      </w:r>
      <w:r w:rsidR="00362BC1" w:rsidRPr="00DF4240">
        <w:rPr>
          <w:rFonts w:ascii="標楷體" w:eastAsia="標楷體" w:hAnsi="標楷體"/>
          <w:szCs w:val="24"/>
        </w:rPr>
        <w:t>3,420,301,137</w:t>
      </w:r>
      <w:r w:rsidRPr="00DF4240">
        <w:rPr>
          <w:rFonts w:ascii="標楷體" w:eastAsia="標楷體" w:hAnsi="標楷體" w:hint="eastAsia"/>
          <w:szCs w:val="24"/>
        </w:rPr>
        <w:t>元，連同前期待填補之短絀</w:t>
      </w:r>
      <w:r w:rsidR="00362BC1" w:rsidRPr="00DF4240">
        <w:rPr>
          <w:rFonts w:ascii="標楷體" w:eastAsia="標楷體" w:hAnsi="標楷體" w:hint="eastAsia"/>
          <w:szCs w:val="24"/>
        </w:rPr>
        <w:t>5,413,148,158</w:t>
      </w:r>
      <w:r w:rsidRPr="00DF4240">
        <w:rPr>
          <w:rFonts w:ascii="標楷體" w:eastAsia="標楷體" w:hAnsi="標楷體" w:hint="eastAsia"/>
          <w:szCs w:val="24"/>
        </w:rPr>
        <w:t>元，合計短絀</w:t>
      </w:r>
      <w:r w:rsidR="00362BC1" w:rsidRPr="00DF4240">
        <w:rPr>
          <w:rFonts w:ascii="標楷體" w:eastAsia="標楷體" w:hAnsi="標楷體" w:hint="eastAsia"/>
          <w:szCs w:val="24"/>
        </w:rPr>
        <w:t>8,833,449,295</w:t>
      </w:r>
      <w:r w:rsidRPr="00DF4240">
        <w:rPr>
          <w:rFonts w:ascii="標楷體" w:eastAsia="標楷體" w:hAnsi="標楷體" w:hint="eastAsia"/>
          <w:szCs w:val="24"/>
        </w:rPr>
        <w:t>元，</w:t>
      </w:r>
      <w:r w:rsidR="00607230" w:rsidRPr="00DF4240">
        <w:rPr>
          <w:rFonts w:ascii="標楷體" w:eastAsia="標楷體" w:hAnsi="標楷體" w:hint="eastAsia"/>
          <w:szCs w:val="24"/>
        </w:rPr>
        <w:t>經撥用</w:t>
      </w:r>
      <w:r w:rsidR="001A7B5C" w:rsidRPr="00DF4240">
        <w:rPr>
          <w:rFonts w:ascii="標楷體" w:eastAsia="標楷體" w:hAnsi="標楷體" w:hint="eastAsia"/>
          <w:szCs w:val="24"/>
        </w:rPr>
        <w:t>公積</w:t>
      </w:r>
      <w:r w:rsidR="00362BC1" w:rsidRPr="00DF4240">
        <w:rPr>
          <w:rFonts w:ascii="標楷體" w:eastAsia="標楷體" w:hAnsi="標楷體" w:hint="eastAsia"/>
          <w:szCs w:val="24"/>
        </w:rPr>
        <w:t>1,362,438,957</w:t>
      </w:r>
      <w:r w:rsidR="001A7B5C" w:rsidRPr="00DF4240">
        <w:rPr>
          <w:rFonts w:ascii="標楷體" w:eastAsia="標楷體" w:hAnsi="標楷體" w:hint="eastAsia"/>
          <w:szCs w:val="24"/>
        </w:rPr>
        <w:t>元</w:t>
      </w:r>
      <w:r w:rsidR="00130E5B" w:rsidRPr="00DF4240">
        <w:rPr>
          <w:rFonts w:ascii="標楷體" w:eastAsia="標楷體" w:hAnsi="標楷體" w:hint="eastAsia"/>
          <w:szCs w:val="24"/>
        </w:rPr>
        <w:t>及</w:t>
      </w:r>
      <w:r w:rsidR="0030773C" w:rsidRPr="00DF4240">
        <w:rPr>
          <w:rFonts w:ascii="標楷體" w:eastAsia="標楷體" w:hAnsi="標楷體" w:hint="eastAsia"/>
          <w:szCs w:val="24"/>
        </w:rPr>
        <w:t>折減基金</w:t>
      </w:r>
      <w:r w:rsidR="00362BC1" w:rsidRPr="00DF4240">
        <w:rPr>
          <w:rFonts w:ascii="標楷體" w:eastAsia="標楷體" w:hAnsi="標楷體" w:hint="eastAsia"/>
          <w:szCs w:val="24"/>
        </w:rPr>
        <w:t>190,074,000</w:t>
      </w:r>
      <w:r w:rsidR="0030773C" w:rsidRPr="00DF4240">
        <w:rPr>
          <w:rFonts w:ascii="標楷體" w:eastAsia="標楷體" w:hAnsi="標楷體" w:hint="eastAsia"/>
          <w:szCs w:val="24"/>
        </w:rPr>
        <w:t>元</w:t>
      </w:r>
      <w:r w:rsidR="001A7B5C" w:rsidRPr="00DF4240">
        <w:rPr>
          <w:rFonts w:ascii="標楷體" w:eastAsia="標楷體" w:hAnsi="標楷體" w:hint="eastAsia"/>
          <w:szCs w:val="24"/>
        </w:rPr>
        <w:t>填補後，尚有待填補之短絀</w:t>
      </w:r>
      <w:r w:rsidR="00362BC1" w:rsidRPr="00DF4240">
        <w:rPr>
          <w:rFonts w:ascii="標楷體" w:eastAsia="標楷體" w:hAnsi="標楷體" w:hint="eastAsia"/>
          <w:szCs w:val="24"/>
        </w:rPr>
        <w:t>7,280,936,338</w:t>
      </w:r>
      <w:r w:rsidR="001A7B5C" w:rsidRPr="00DF4240">
        <w:rPr>
          <w:rFonts w:ascii="標楷體" w:eastAsia="標楷體" w:hAnsi="標楷體" w:hint="eastAsia"/>
          <w:szCs w:val="24"/>
        </w:rPr>
        <w:t>元</w:t>
      </w:r>
      <w:r w:rsidRPr="00DF4240">
        <w:rPr>
          <w:rFonts w:ascii="標楷體" w:eastAsia="標楷體" w:hAnsi="標楷體" w:hint="eastAsia"/>
          <w:szCs w:val="24"/>
        </w:rPr>
        <w:t>。</w:t>
      </w:r>
    </w:p>
    <w:p w:rsidR="001C34A0" w:rsidRPr="00DF4240" w:rsidRDefault="001C34A0" w:rsidP="00734927">
      <w:pPr>
        <w:pStyle w:val="3021"/>
        <w:overflowPunct w:val="0"/>
        <w:spacing w:line="540" w:lineRule="exact"/>
        <w:ind w:firstLine="1261"/>
        <w:rPr>
          <w:color w:val="auto"/>
          <w:sz w:val="28"/>
          <w:szCs w:val="28"/>
        </w:rPr>
      </w:pPr>
      <w:r w:rsidRPr="00DF4240">
        <w:rPr>
          <w:rFonts w:hint="eastAsia"/>
          <w:color w:val="auto"/>
          <w:sz w:val="28"/>
          <w:szCs w:val="28"/>
        </w:rPr>
        <w:lastRenderedPageBreak/>
        <w:t>4.</w:t>
      </w:r>
      <w:r w:rsidR="000B2097" w:rsidRPr="00DF4240">
        <w:rPr>
          <w:rFonts w:hint="eastAsia"/>
          <w:color w:val="auto"/>
          <w:sz w:val="28"/>
          <w:szCs w:val="28"/>
        </w:rPr>
        <w:t xml:space="preserve">　</w:t>
      </w:r>
      <w:r w:rsidRPr="00DF4240">
        <w:rPr>
          <w:rFonts w:hint="eastAsia"/>
          <w:color w:val="auto"/>
          <w:sz w:val="28"/>
          <w:szCs w:val="28"/>
        </w:rPr>
        <w:t>現金流量之查核</w:t>
      </w:r>
    </w:p>
    <w:p w:rsidR="001C34A0" w:rsidRPr="00DF4240" w:rsidRDefault="00362BC1" w:rsidP="00D26DA4">
      <w:pPr>
        <w:pStyle w:val="3012"/>
        <w:spacing w:line="520" w:lineRule="exact"/>
        <w:ind w:firstLine="480"/>
        <w:rPr>
          <w:color w:val="auto"/>
        </w:rPr>
      </w:pPr>
      <w:proofErr w:type="gramStart"/>
      <w:r w:rsidRPr="00DF4240">
        <w:rPr>
          <w:rFonts w:hint="eastAsia"/>
          <w:color w:val="auto"/>
        </w:rPr>
        <w:t>109</w:t>
      </w:r>
      <w:proofErr w:type="gramEnd"/>
      <w:r w:rsidR="001C34A0" w:rsidRPr="00DF4240">
        <w:rPr>
          <w:rFonts w:hint="eastAsia"/>
          <w:color w:val="auto"/>
        </w:rPr>
        <w:t>年度期初現金及約當現金</w:t>
      </w:r>
      <w:r w:rsidRPr="00DF4240">
        <w:rPr>
          <w:rFonts w:hint="eastAsia"/>
          <w:color w:val="auto"/>
        </w:rPr>
        <w:t>78</w:t>
      </w:r>
      <w:r w:rsidR="00A6175A" w:rsidRPr="00DF4240">
        <w:rPr>
          <w:rFonts w:hint="eastAsia"/>
          <w:color w:val="auto"/>
        </w:rPr>
        <w:t>億</w:t>
      </w:r>
      <w:r w:rsidRPr="00DF4240">
        <w:rPr>
          <w:rFonts w:hint="eastAsia"/>
          <w:color w:val="auto"/>
        </w:rPr>
        <w:t>1,119</w:t>
      </w:r>
      <w:r w:rsidR="00A6175A" w:rsidRPr="00DF4240">
        <w:rPr>
          <w:rFonts w:hint="eastAsia"/>
          <w:color w:val="auto"/>
        </w:rPr>
        <w:t>萬餘元</w:t>
      </w:r>
      <w:r w:rsidR="001C34A0" w:rsidRPr="00DF4240">
        <w:rPr>
          <w:rFonts w:hint="eastAsia"/>
          <w:color w:val="auto"/>
        </w:rPr>
        <w:t>，經業務、投資及</w:t>
      </w:r>
      <w:r w:rsidR="00B00D4F" w:rsidRPr="00DF4240">
        <w:rPr>
          <w:rFonts w:hint="eastAsia"/>
          <w:color w:val="auto"/>
        </w:rPr>
        <w:t>籌</w:t>
      </w:r>
      <w:r w:rsidR="001C34A0" w:rsidRPr="00DF4240">
        <w:rPr>
          <w:rFonts w:hint="eastAsia"/>
          <w:color w:val="auto"/>
        </w:rPr>
        <w:t>資活動結果，現金及約當現金淨</w:t>
      </w:r>
      <w:r w:rsidRPr="00DF4240">
        <w:rPr>
          <w:rFonts w:hint="eastAsia"/>
          <w:color w:val="auto"/>
        </w:rPr>
        <w:t>增2</w:t>
      </w:r>
      <w:r w:rsidR="001C34A0" w:rsidRPr="00DF4240">
        <w:rPr>
          <w:rFonts w:hint="eastAsia"/>
          <w:color w:val="auto"/>
        </w:rPr>
        <w:t>億</w:t>
      </w:r>
      <w:r w:rsidRPr="00DF4240">
        <w:rPr>
          <w:rFonts w:hint="eastAsia"/>
          <w:color w:val="auto"/>
        </w:rPr>
        <w:t>6,040</w:t>
      </w:r>
      <w:r w:rsidR="001C34A0" w:rsidRPr="00DF4240">
        <w:rPr>
          <w:rFonts w:hint="eastAsia"/>
          <w:color w:val="auto"/>
        </w:rPr>
        <w:t>萬</w:t>
      </w:r>
      <w:r w:rsidR="001A7B5C" w:rsidRPr="00DF4240">
        <w:rPr>
          <w:rFonts w:hint="eastAsia"/>
          <w:color w:val="auto"/>
        </w:rPr>
        <w:t>餘</w:t>
      </w:r>
      <w:r w:rsidR="001C34A0" w:rsidRPr="00DF4240">
        <w:rPr>
          <w:rFonts w:hint="eastAsia"/>
          <w:color w:val="auto"/>
        </w:rPr>
        <w:t>元，期末現金及約當現金為</w:t>
      </w:r>
      <w:r w:rsidRPr="00DF4240">
        <w:rPr>
          <w:rFonts w:hint="eastAsia"/>
          <w:color w:val="auto"/>
        </w:rPr>
        <w:t>80</w:t>
      </w:r>
      <w:r w:rsidR="001C34A0" w:rsidRPr="00DF4240">
        <w:rPr>
          <w:rFonts w:hint="eastAsia"/>
          <w:color w:val="auto"/>
        </w:rPr>
        <w:t>億</w:t>
      </w:r>
      <w:r w:rsidRPr="00DF4240">
        <w:rPr>
          <w:rFonts w:hint="eastAsia"/>
          <w:color w:val="auto"/>
        </w:rPr>
        <w:t>7,160</w:t>
      </w:r>
      <w:r w:rsidR="001C34A0" w:rsidRPr="00DF4240">
        <w:rPr>
          <w:rFonts w:hint="eastAsia"/>
          <w:color w:val="auto"/>
        </w:rPr>
        <w:t>萬</w:t>
      </w:r>
      <w:r w:rsidR="001A7B5C" w:rsidRPr="00DF4240">
        <w:rPr>
          <w:rFonts w:hint="eastAsia"/>
          <w:color w:val="auto"/>
        </w:rPr>
        <w:t>餘</w:t>
      </w:r>
      <w:r w:rsidR="001C34A0" w:rsidRPr="00DF4240">
        <w:rPr>
          <w:rFonts w:hint="eastAsia"/>
          <w:color w:val="auto"/>
        </w:rPr>
        <w:t>元；其現金及約當現金</w:t>
      </w:r>
      <w:proofErr w:type="gramStart"/>
      <w:r w:rsidR="001C34A0" w:rsidRPr="00DF4240">
        <w:rPr>
          <w:rFonts w:hint="eastAsia"/>
          <w:color w:val="auto"/>
        </w:rPr>
        <w:t>淨</w:t>
      </w:r>
      <w:r w:rsidRPr="00DF4240">
        <w:rPr>
          <w:rFonts w:hint="eastAsia"/>
          <w:color w:val="auto"/>
        </w:rPr>
        <w:t>增</w:t>
      </w:r>
      <w:r w:rsidR="007A76D4" w:rsidRPr="00DF4240">
        <w:rPr>
          <w:rFonts w:hint="eastAsia"/>
          <w:color w:val="auto"/>
        </w:rPr>
        <w:t>數</w:t>
      </w:r>
      <w:r w:rsidR="00BA0E53" w:rsidRPr="00DF4240">
        <w:rPr>
          <w:rFonts w:hint="eastAsia"/>
          <w:color w:val="auto"/>
        </w:rPr>
        <w:t>與</w:t>
      </w:r>
      <w:proofErr w:type="gramEnd"/>
      <w:r w:rsidR="001C34A0" w:rsidRPr="00DF4240">
        <w:rPr>
          <w:rFonts w:hint="eastAsia"/>
          <w:color w:val="auto"/>
        </w:rPr>
        <w:t>預算</w:t>
      </w:r>
      <w:r w:rsidR="00870BBB" w:rsidRPr="00DF4240">
        <w:rPr>
          <w:rFonts w:hint="eastAsia"/>
          <w:color w:val="auto"/>
        </w:rPr>
        <w:t>淨減數</w:t>
      </w:r>
      <w:r w:rsidRPr="00DF4240">
        <w:rPr>
          <w:rFonts w:hint="eastAsia"/>
          <w:color w:val="auto"/>
        </w:rPr>
        <w:t>3</w:t>
      </w:r>
      <w:r w:rsidR="00E534B6" w:rsidRPr="00DF4240">
        <w:rPr>
          <w:rFonts w:hint="eastAsia"/>
          <w:color w:val="auto"/>
        </w:rPr>
        <w:t>億</w:t>
      </w:r>
      <w:r w:rsidR="00B61EB3" w:rsidRPr="00DF4240">
        <w:rPr>
          <w:rFonts w:hint="eastAsia"/>
          <w:color w:val="auto"/>
        </w:rPr>
        <w:t>8,465</w:t>
      </w:r>
      <w:r w:rsidR="001C34A0" w:rsidRPr="00DF4240">
        <w:rPr>
          <w:rFonts w:hint="eastAsia"/>
          <w:color w:val="auto"/>
        </w:rPr>
        <w:t>萬</w:t>
      </w:r>
      <w:r w:rsidR="00E534B6" w:rsidRPr="00DF4240">
        <w:rPr>
          <w:rFonts w:hint="eastAsia"/>
          <w:color w:val="auto"/>
        </w:rPr>
        <w:t>餘</w:t>
      </w:r>
      <w:r w:rsidR="001A7B5C" w:rsidRPr="00DF4240">
        <w:rPr>
          <w:rFonts w:hint="eastAsia"/>
          <w:color w:val="auto"/>
        </w:rPr>
        <w:t>元，</w:t>
      </w:r>
      <w:r w:rsidR="00B61EB3" w:rsidRPr="00DF4240">
        <w:rPr>
          <w:rFonts w:hint="eastAsia"/>
          <w:color w:val="auto"/>
        </w:rPr>
        <w:t>相距</w:t>
      </w:r>
      <w:r w:rsidR="00E34EF1" w:rsidRPr="00DF4240">
        <w:rPr>
          <w:rFonts w:hint="eastAsia"/>
          <w:color w:val="auto"/>
        </w:rPr>
        <w:t>6</w:t>
      </w:r>
      <w:r w:rsidR="001C34A0" w:rsidRPr="00DF4240">
        <w:rPr>
          <w:rFonts w:hint="eastAsia"/>
          <w:color w:val="auto"/>
        </w:rPr>
        <w:t>億</w:t>
      </w:r>
      <w:r w:rsidR="00B61EB3" w:rsidRPr="00DF4240">
        <w:rPr>
          <w:rFonts w:hint="eastAsia"/>
          <w:color w:val="auto"/>
        </w:rPr>
        <w:t>4,506</w:t>
      </w:r>
      <w:r w:rsidR="001C34A0" w:rsidRPr="00DF4240">
        <w:rPr>
          <w:rFonts w:hint="eastAsia"/>
          <w:color w:val="auto"/>
        </w:rPr>
        <w:t>萬</w:t>
      </w:r>
      <w:r w:rsidR="001A7B5C" w:rsidRPr="00DF4240">
        <w:rPr>
          <w:rFonts w:hint="eastAsia"/>
          <w:color w:val="auto"/>
        </w:rPr>
        <w:t>餘</w:t>
      </w:r>
      <w:r w:rsidR="001C34A0" w:rsidRPr="00DF4240">
        <w:rPr>
          <w:rFonts w:hint="eastAsia"/>
          <w:color w:val="auto"/>
        </w:rPr>
        <w:t>元，</w:t>
      </w:r>
      <w:r w:rsidR="00B61EB3" w:rsidRPr="00DF4240">
        <w:rPr>
          <w:rFonts w:hint="eastAsia"/>
          <w:color w:val="auto"/>
        </w:rPr>
        <w:t>主要係</w:t>
      </w:r>
      <w:r w:rsidR="003B5496" w:rsidRPr="00DF4240">
        <w:rPr>
          <w:rFonts w:hint="eastAsia"/>
          <w:color w:val="auto"/>
        </w:rPr>
        <w:t>政府</w:t>
      </w:r>
      <w:r w:rsidR="0020061F" w:rsidRPr="00DF4240">
        <w:rPr>
          <w:rFonts w:hint="eastAsia"/>
          <w:color w:val="auto"/>
        </w:rPr>
        <w:t>補助及委辦</w:t>
      </w:r>
      <w:r w:rsidR="003B5496" w:rsidRPr="00DF4240">
        <w:rPr>
          <w:rFonts w:hint="eastAsia"/>
          <w:color w:val="auto"/>
        </w:rPr>
        <w:t>計畫預收款項</w:t>
      </w:r>
      <w:r w:rsidR="00B61EB3" w:rsidRPr="00DF4240">
        <w:rPr>
          <w:rFonts w:hint="eastAsia"/>
          <w:color w:val="auto"/>
        </w:rPr>
        <w:t>較預計</w:t>
      </w:r>
      <w:r w:rsidR="0020061F" w:rsidRPr="00DF4240">
        <w:rPr>
          <w:rFonts w:hint="eastAsia"/>
          <w:color w:val="auto"/>
        </w:rPr>
        <w:t>增加</w:t>
      </w:r>
      <w:r w:rsidR="00B61EB3" w:rsidRPr="00DF4240">
        <w:rPr>
          <w:rFonts w:hint="eastAsia"/>
          <w:color w:val="auto"/>
        </w:rPr>
        <w:t>，業務活動之淨現金流入增加所致</w:t>
      </w:r>
      <w:r w:rsidR="001C34A0" w:rsidRPr="00DF4240">
        <w:rPr>
          <w:rFonts w:hint="eastAsia"/>
          <w:color w:val="auto"/>
        </w:rPr>
        <w:t>。</w:t>
      </w:r>
    </w:p>
    <w:p w:rsidR="00C427FF" w:rsidRPr="00DF4240" w:rsidRDefault="00C427FF" w:rsidP="00734927">
      <w:pPr>
        <w:pStyle w:val="3021"/>
        <w:overflowPunct w:val="0"/>
        <w:spacing w:line="540" w:lineRule="exact"/>
        <w:ind w:firstLine="1261"/>
        <w:rPr>
          <w:color w:val="auto"/>
          <w:sz w:val="28"/>
          <w:szCs w:val="28"/>
        </w:rPr>
      </w:pPr>
      <w:r w:rsidRPr="00DF4240">
        <w:rPr>
          <w:rFonts w:hint="eastAsia"/>
          <w:color w:val="auto"/>
          <w:sz w:val="28"/>
          <w:szCs w:val="28"/>
        </w:rPr>
        <w:t>5.</w:t>
      </w:r>
      <w:r w:rsidR="001A0C6D" w:rsidRPr="00DF4240">
        <w:rPr>
          <w:rFonts w:hint="eastAsia"/>
          <w:color w:val="auto"/>
          <w:sz w:val="28"/>
          <w:szCs w:val="28"/>
        </w:rPr>
        <w:t xml:space="preserve">　</w:t>
      </w:r>
      <w:r w:rsidR="00C203FA" w:rsidRPr="00DF4240">
        <w:rPr>
          <w:rFonts w:hint="eastAsia"/>
          <w:color w:val="auto"/>
          <w:sz w:val="28"/>
          <w:szCs w:val="28"/>
        </w:rPr>
        <w:t>重要審核意見</w:t>
      </w:r>
    </w:p>
    <w:p w:rsidR="003E6881" w:rsidRPr="00DF4240" w:rsidRDefault="00554AF8" w:rsidP="00D26DA4">
      <w:pPr>
        <w:pStyle w:val="3012"/>
        <w:spacing w:line="520" w:lineRule="exact"/>
        <w:ind w:firstLineChars="450" w:firstLine="1261"/>
        <w:rPr>
          <w:b/>
          <w:color w:val="auto"/>
        </w:rPr>
      </w:pPr>
      <w:r w:rsidRPr="00D26DA4">
        <w:rPr>
          <w:rFonts w:hint="eastAsia"/>
          <w:b/>
          <w:color w:val="auto"/>
          <w:sz w:val="28"/>
        </w:rPr>
        <w:t>（</w:t>
      </w:r>
      <w:r w:rsidR="003E6881" w:rsidRPr="00D26DA4">
        <w:rPr>
          <w:rFonts w:hint="eastAsia"/>
          <w:b/>
          <w:color w:val="auto"/>
          <w:sz w:val="28"/>
        </w:rPr>
        <w:t>1</w:t>
      </w:r>
      <w:r w:rsidRPr="00D26DA4">
        <w:rPr>
          <w:rFonts w:hint="eastAsia"/>
          <w:b/>
          <w:color w:val="auto"/>
          <w:sz w:val="28"/>
        </w:rPr>
        <w:t>）</w:t>
      </w:r>
      <w:r w:rsidR="001A0C6D" w:rsidRPr="00D26DA4">
        <w:rPr>
          <w:rFonts w:hint="eastAsia"/>
          <w:color w:val="auto"/>
          <w:sz w:val="28"/>
        </w:rPr>
        <w:t xml:space="preserve">　</w:t>
      </w:r>
      <w:r w:rsidR="003E6881" w:rsidRPr="00D26DA4">
        <w:rPr>
          <w:rFonts w:hint="eastAsia"/>
          <w:b/>
          <w:color w:val="auto"/>
          <w:sz w:val="28"/>
        </w:rPr>
        <w:t>教育部為增進國立高級中等學校財務經營管理能力，設置校務基金，惟部分學校收支短</w:t>
      </w:r>
      <w:proofErr w:type="gramStart"/>
      <w:r w:rsidR="003E6881" w:rsidRPr="00D26DA4">
        <w:rPr>
          <w:rFonts w:hint="eastAsia"/>
          <w:b/>
          <w:color w:val="auto"/>
          <w:sz w:val="28"/>
        </w:rPr>
        <w:t>絀</w:t>
      </w:r>
      <w:proofErr w:type="gramEnd"/>
      <w:r w:rsidR="003E6881" w:rsidRPr="00D26DA4">
        <w:rPr>
          <w:rFonts w:hint="eastAsia"/>
          <w:b/>
          <w:color w:val="auto"/>
          <w:sz w:val="28"/>
        </w:rPr>
        <w:t>，潛藏資金不足風險；部分學校招生成效欠佳，存有減班之虞，</w:t>
      </w:r>
      <w:r w:rsidR="00DC7358" w:rsidRPr="00D26DA4">
        <w:rPr>
          <w:rFonts w:hint="eastAsia"/>
          <w:b/>
          <w:color w:val="auto"/>
          <w:sz w:val="28"/>
        </w:rPr>
        <w:t>允宜</w:t>
      </w:r>
      <w:r w:rsidR="00F147C5" w:rsidRPr="00D26DA4">
        <w:rPr>
          <w:rFonts w:hint="eastAsia"/>
          <w:b/>
          <w:color w:val="auto"/>
          <w:sz w:val="28"/>
        </w:rPr>
        <w:t>檢討</w:t>
      </w:r>
      <w:r w:rsidR="003E6881" w:rsidRPr="00D26DA4">
        <w:rPr>
          <w:rFonts w:hint="eastAsia"/>
          <w:b/>
          <w:color w:val="auto"/>
          <w:sz w:val="28"/>
        </w:rPr>
        <w:t>改善。</w:t>
      </w:r>
    </w:p>
    <w:p w:rsidR="00B83971" w:rsidRPr="00B83971" w:rsidRDefault="000B507D" w:rsidP="00D26DA4">
      <w:pPr>
        <w:pStyle w:val="3012"/>
        <w:spacing w:line="520" w:lineRule="exact"/>
        <w:ind w:firstLine="480"/>
        <w:rPr>
          <w:sz w:val="32"/>
          <w:szCs w:val="32"/>
        </w:rPr>
      </w:pPr>
      <w:r>
        <w:rPr>
          <w:noProof/>
          <w:color w:val="auto"/>
        </w:rPr>
        <mc:AlternateContent>
          <mc:Choice Requires="wps">
            <w:drawing>
              <wp:anchor distT="0" distB="0" distL="114300" distR="114300" simplePos="0" relativeHeight="251657216" behindDoc="0" locked="0" layoutInCell="1" allowOverlap="1">
                <wp:simplePos x="0" y="0"/>
                <wp:positionH relativeFrom="margin">
                  <wp:posOffset>67945</wp:posOffset>
                </wp:positionH>
                <wp:positionV relativeFrom="paragraph">
                  <wp:posOffset>2340610</wp:posOffset>
                </wp:positionV>
                <wp:extent cx="6228080" cy="3599815"/>
                <wp:effectExtent l="0" t="0" r="0" b="0"/>
                <wp:wrapTopAndBottom/>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8080" cy="3599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68F1" w:rsidRPr="009124AD" w:rsidRDefault="00FE68F1" w:rsidP="00152A03">
                            <w:pPr>
                              <w:jc w:val="center"/>
                              <w:rPr>
                                <w:rFonts w:ascii="標楷體" w:eastAsia="標楷體" w:hAnsi="標楷體"/>
                                <w:b/>
                              </w:rPr>
                            </w:pPr>
                            <w:r w:rsidRPr="009124AD">
                              <w:rPr>
                                <w:rFonts w:ascii="標楷體" w:eastAsia="標楷體" w:hAnsi="標楷體" w:hint="eastAsia"/>
                                <w:b/>
                              </w:rPr>
                              <w:t>表1　國立高級中等學校不計折舊</w:t>
                            </w:r>
                            <w:r>
                              <w:rPr>
                                <w:rFonts w:ascii="標楷體" w:eastAsia="標楷體" w:hAnsi="標楷體" w:hint="eastAsia"/>
                                <w:b/>
                              </w:rPr>
                              <w:t>及攤</w:t>
                            </w:r>
                            <w:proofErr w:type="gramStart"/>
                            <w:r>
                              <w:rPr>
                                <w:rFonts w:ascii="標楷體" w:eastAsia="標楷體" w:hAnsi="標楷體" w:hint="eastAsia"/>
                                <w:b/>
                              </w:rPr>
                              <w:t>銷</w:t>
                            </w:r>
                            <w:r w:rsidRPr="009124AD">
                              <w:rPr>
                                <w:rFonts w:ascii="標楷體" w:eastAsia="標楷體" w:hAnsi="標楷體" w:hint="eastAsia"/>
                                <w:b/>
                              </w:rPr>
                              <w:t>仍短絀</w:t>
                            </w:r>
                            <w:proofErr w:type="gramEnd"/>
                            <w:r w:rsidRPr="009124AD">
                              <w:rPr>
                                <w:rFonts w:ascii="標楷體" w:eastAsia="標楷體" w:hAnsi="標楷體" w:hint="eastAsia"/>
                                <w:b/>
                              </w:rPr>
                              <w:t>學校</w:t>
                            </w:r>
                          </w:p>
                          <w:tbl>
                            <w:tblPr>
                              <w:tblW w:w="0" w:type="auto"/>
                              <w:jc w:val="center"/>
                              <w:tblLook w:val="04A0" w:firstRow="1" w:lastRow="0" w:firstColumn="1" w:lastColumn="0" w:noHBand="0" w:noVBand="1"/>
                            </w:tblPr>
                            <w:tblGrid>
                              <w:gridCol w:w="3522"/>
                              <w:gridCol w:w="1346"/>
                              <w:gridCol w:w="3456"/>
                              <w:gridCol w:w="1411"/>
                            </w:tblGrid>
                            <w:tr w:rsidR="00FE68F1" w:rsidTr="00A72E31">
                              <w:trPr>
                                <w:trHeight w:val="284"/>
                                <w:jc w:val="center"/>
                              </w:trPr>
                              <w:tc>
                                <w:tcPr>
                                  <w:tcW w:w="9748" w:type="dxa"/>
                                  <w:gridSpan w:val="4"/>
                                  <w:tcBorders>
                                    <w:bottom w:val="single" w:sz="4" w:space="0" w:color="auto"/>
                                  </w:tcBorders>
                                </w:tcPr>
                                <w:p w:rsidR="00FE68F1" w:rsidRPr="00DD0464" w:rsidRDefault="00FE68F1" w:rsidP="00104E75">
                                  <w:pPr>
                                    <w:spacing w:line="240" w:lineRule="atLeast"/>
                                    <w:ind w:rightChars="-47" w:right="-113"/>
                                    <w:jc w:val="right"/>
                                    <w:rPr>
                                      <w:rFonts w:ascii="標楷體" w:eastAsia="標楷體" w:hAnsi="標楷體"/>
                                      <w:sz w:val="20"/>
                                    </w:rPr>
                                  </w:pPr>
                                  <w:r w:rsidRPr="00DD0464">
                                    <w:rPr>
                                      <w:rFonts w:ascii="標楷體" w:eastAsia="標楷體" w:hAnsi="標楷體" w:hint="eastAsia"/>
                                      <w:sz w:val="20"/>
                                    </w:rPr>
                                    <w:t>單位：新臺幣元</w:t>
                                  </w:r>
                                </w:p>
                              </w:tc>
                            </w:tr>
                            <w:tr w:rsidR="00FE68F1" w:rsidTr="009124AD">
                              <w:trPr>
                                <w:trHeight w:val="366"/>
                                <w:jc w:val="center"/>
                              </w:trPr>
                              <w:tc>
                                <w:tcPr>
                                  <w:tcW w:w="4874" w:type="dxa"/>
                                  <w:gridSpan w:val="2"/>
                                  <w:tcBorders>
                                    <w:top w:val="single" w:sz="4" w:space="0" w:color="auto"/>
                                    <w:left w:val="single" w:sz="4" w:space="0" w:color="auto"/>
                                    <w:bottom w:val="single" w:sz="4" w:space="0" w:color="auto"/>
                                    <w:right w:val="single" w:sz="4" w:space="0" w:color="auto"/>
                                  </w:tcBorders>
                                  <w:vAlign w:val="center"/>
                                </w:tcPr>
                                <w:p w:rsidR="00FE68F1" w:rsidRPr="009124AD" w:rsidRDefault="00FE68F1" w:rsidP="00D343E0">
                                  <w:pPr>
                                    <w:snapToGrid w:val="0"/>
                                    <w:spacing w:line="240" w:lineRule="atLeast"/>
                                    <w:jc w:val="center"/>
                                    <w:rPr>
                                      <w:rFonts w:ascii="標楷體" w:eastAsia="標楷體" w:hAnsi="標楷體"/>
                                      <w:b/>
                                      <w:sz w:val="20"/>
                                    </w:rPr>
                                  </w:pPr>
                                  <w:proofErr w:type="gramStart"/>
                                  <w:r w:rsidRPr="009124AD">
                                    <w:rPr>
                                      <w:rFonts w:ascii="標楷體" w:eastAsia="標楷體" w:hAnsi="標楷體" w:hint="eastAsia"/>
                                      <w:b/>
                                      <w:sz w:val="20"/>
                                    </w:rPr>
                                    <w:t>108</w:t>
                                  </w:r>
                                  <w:proofErr w:type="gramEnd"/>
                                  <w:r w:rsidRPr="009124AD">
                                    <w:rPr>
                                      <w:rFonts w:ascii="標楷體" w:eastAsia="標楷體" w:hAnsi="標楷體" w:hint="eastAsia"/>
                                      <w:b/>
                                      <w:sz w:val="20"/>
                                    </w:rPr>
                                    <w:t>年度</w:t>
                                  </w:r>
                                </w:p>
                              </w:tc>
                              <w:tc>
                                <w:tcPr>
                                  <w:tcW w:w="4874" w:type="dxa"/>
                                  <w:gridSpan w:val="2"/>
                                  <w:tcBorders>
                                    <w:top w:val="single" w:sz="4" w:space="0" w:color="auto"/>
                                    <w:left w:val="single" w:sz="4" w:space="0" w:color="auto"/>
                                    <w:bottom w:val="single" w:sz="4" w:space="0" w:color="auto"/>
                                    <w:right w:val="single" w:sz="4" w:space="0" w:color="auto"/>
                                  </w:tcBorders>
                                  <w:vAlign w:val="center"/>
                                </w:tcPr>
                                <w:p w:rsidR="00FE68F1" w:rsidRPr="009124AD" w:rsidRDefault="00FE68F1" w:rsidP="002F64B0">
                                  <w:pPr>
                                    <w:snapToGrid w:val="0"/>
                                    <w:spacing w:line="240" w:lineRule="atLeast"/>
                                    <w:jc w:val="center"/>
                                    <w:rPr>
                                      <w:rFonts w:ascii="標楷體" w:eastAsia="標楷體" w:hAnsi="標楷體"/>
                                      <w:b/>
                                      <w:sz w:val="20"/>
                                    </w:rPr>
                                  </w:pPr>
                                  <w:proofErr w:type="gramStart"/>
                                  <w:r w:rsidRPr="009124AD">
                                    <w:rPr>
                                      <w:rFonts w:ascii="標楷體" w:eastAsia="標楷體" w:hAnsi="標楷體" w:hint="eastAsia"/>
                                      <w:b/>
                                      <w:sz w:val="20"/>
                                    </w:rPr>
                                    <w:t>109</w:t>
                                  </w:r>
                                  <w:proofErr w:type="gramEnd"/>
                                  <w:r w:rsidRPr="009124AD">
                                    <w:rPr>
                                      <w:rFonts w:ascii="標楷體" w:eastAsia="標楷體" w:hAnsi="標楷體" w:hint="eastAsia"/>
                                      <w:b/>
                                      <w:sz w:val="20"/>
                                    </w:rPr>
                                    <w:t>年度</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A72E31">
                                  <w:pPr>
                                    <w:spacing w:line="240" w:lineRule="atLeast"/>
                                    <w:jc w:val="center"/>
                                    <w:rPr>
                                      <w:rFonts w:ascii="標楷體" w:eastAsia="標楷體" w:hAnsi="標楷體"/>
                                      <w:sz w:val="20"/>
                                    </w:rPr>
                                  </w:pPr>
                                  <w:r w:rsidRPr="009124AD">
                                    <w:rPr>
                                      <w:rFonts w:ascii="標楷體" w:eastAsia="標楷體" w:hAnsi="標楷體" w:hint="eastAsia"/>
                                      <w:sz w:val="20"/>
                                    </w:rPr>
                                    <w:t>學校名稱</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2F64B0">
                                  <w:pPr>
                                    <w:snapToGrid w:val="0"/>
                                    <w:spacing w:line="240" w:lineRule="atLeast"/>
                                    <w:jc w:val="center"/>
                                    <w:rPr>
                                      <w:rFonts w:ascii="標楷體" w:eastAsia="標楷體" w:hAnsi="標楷體"/>
                                      <w:sz w:val="20"/>
                                    </w:rPr>
                                  </w:pPr>
                                  <w:r>
                                    <w:rPr>
                                      <w:rFonts w:ascii="標楷體" w:eastAsia="標楷體" w:hAnsi="標楷體" w:hint="eastAsia"/>
                                      <w:sz w:val="20"/>
                                    </w:rPr>
                                    <w:t>短</w:t>
                                  </w:r>
                                  <w:proofErr w:type="gramStart"/>
                                  <w:r w:rsidRPr="009124AD">
                                    <w:rPr>
                                      <w:rFonts w:ascii="標楷體" w:eastAsia="標楷體" w:hAnsi="標楷體" w:hint="eastAsia"/>
                                      <w:sz w:val="20"/>
                                    </w:rPr>
                                    <w:t>絀</w:t>
                                  </w:r>
                                  <w:proofErr w:type="gramEnd"/>
                                  <w:r w:rsidRPr="009124AD">
                                    <w:rPr>
                                      <w:rFonts w:ascii="標楷體" w:eastAsia="標楷體" w:hAnsi="標楷體" w:hint="eastAsia"/>
                                      <w:sz w:val="20"/>
                                    </w:rPr>
                                    <w:t>金額</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2F64B0">
                                  <w:pPr>
                                    <w:snapToGrid w:val="0"/>
                                    <w:spacing w:line="240" w:lineRule="atLeast"/>
                                    <w:jc w:val="center"/>
                                    <w:rPr>
                                      <w:rFonts w:ascii="標楷體" w:eastAsia="標楷體" w:hAnsi="標楷體"/>
                                      <w:sz w:val="20"/>
                                    </w:rPr>
                                  </w:pPr>
                                  <w:r w:rsidRPr="009124AD">
                                    <w:rPr>
                                      <w:rFonts w:ascii="標楷體" w:eastAsia="標楷體" w:hAnsi="標楷體" w:hint="eastAsia"/>
                                      <w:sz w:val="20"/>
                                    </w:rPr>
                                    <w:t>學校名稱</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2F64B0">
                                  <w:pPr>
                                    <w:snapToGrid w:val="0"/>
                                    <w:spacing w:line="240" w:lineRule="atLeast"/>
                                    <w:jc w:val="center"/>
                                    <w:rPr>
                                      <w:rFonts w:ascii="標楷體" w:eastAsia="標楷體" w:hAnsi="標楷體"/>
                                      <w:sz w:val="20"/>
                                    </w:rPr>
                                  </w:pPr>
                                  <w:r>
                                    <w:rPr>
                                      <w:rFonts w:ascii="標楷體" w:eastAsia="標楷體" w:hAnsi="標楷體" w:hint="eastAsia"/>
                                      <w:sz w:val="20"/>
                                    </w:rPr>
                                    <w:t>短</w:t>
                                  </w:r>
                                  <w:proofErr w:type="gramStart"/>
                                  <w:r w:rsidRPr="009124AD">
                                    <w:rPr>
                                      <w:rFonts w:ascii="標楷體" w:eastAsia="標楷體" w:hAnsi="標楷體" w:hint="eastAsia"/>
                                      <w:sz w:val="20"/>
                                    </w:rPr>
                                    <w:t>絀</w:t>
                                  </w:r>
                                  <w:proofErr w:type="gramEnd"/>
                                  <w:r w:rsidRPr="009124AD">
                                    <w:rPr>
                                      <w:rFonts w:ascii="標楷體" w:eastAsia="標楷體" w:hAnsi="標楷體" w:hint="eastAsia"/>
                                      <w:sz w:val="20"/>
                                    </w:rPr>
                                    <w:t>金額</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hint="eastAsia"/>
                                      <w:sz w:val="20"/>
                                    </w:rPr>
                                    <w:t>國立馬公高級中學</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845,962</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pPr>
                                    <w:rPr>
                                      <w:rFonts w:ascii="標楷體" w:eastAsia="標楷體" w:hAnsi="標楷體" w:cs="新細明體"/>
                                      <w:sz w:val="20"/>
                                    </w:rPr>
                                  </w:pPr>
                                  <w:r w:rsidRPr="009124AD">
                                    <w:rPr>
                                      <w:rFonts w:ascii="標楷體" w:eastAsia="標楷體" w:hAnsi="標楷體" w:hint="eastAsia"/>
                                      <w:sz w:val="20"/>
                                    </w:rPr>
                                    <w:t>國立苗栗高級中學</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E0F95">
                                  <w:pPr>
                                    <w:jc w:val="right"/>
                                    <w:rPr>
                                      <w:rFonts w:ascii="標楷體" w:eastAsia="標楷體" w:hAnsi="標楷體" w:cs="新細明體"/>
                                      <w:sz w:val="20"/>
                                    </w:rPr>
                                  </w:pPr>
                                  <w:r w:rsidRPr="009124AD">
                                    <w:rPr>
                                      <w:rFonts w:ascii="標楷體" w:eastAsia="標楷體" w:hAnsi="標楷體" w:hint="eastAsia"/>
                                      <w:sz w:val="20"/>
                                    </w:rPr>
                                    <w:t xml:space="preserve"> 1,166,430 </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hint="eastAsia"/>
                                      <w:sz w:val="20"/>
                                    </w:rPr>
                                    <w:t>國立羅東高級商業職業學校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586,031</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pPr>
                                    <w:rPr>
                                      <w:rFonts w:ascii="標楷體" w:eastAsia="標楷體" w:hAnsi="標楷體" w:cs="新細明體"/>
                                      <w:sz w:val="20"/>
                                    </w:rPr>
                                  </w:pPr>
                                  <w:r w:rsidRPr="009124AD">
                                    <w:rPr>
                                      <w:rFonts w:ascii="標楷體" w:eastAsia="標楷體" w:hAnsi="標楷體" w:hint="eastAsia"/>
                                      <w:sz w:val="20"/>
                                    </w:rPr>
                                    <w:t>國立斗六高級中學</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hint="eastAsia"/>
                                      <w:sz w:val="20"/>
                                    </w:rPr>
                                    <w:t xml:space="preserve"> 1,830,224 </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cs="新細明體" w:hint="eastAsia"/>
                                      <w:sz w:val="20"/>
                                    </w:rPr>
                                    <w:t>國立華南高級商業職業學校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594,987</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國立北港高級中學</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6,419,115</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cs="新細明體" w:hint="eastAsia"/>
                                      <w:sz w:val="20"/>
                                    </w:rPr>
                                    <w:t>國立苗栗高級農工職業學校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5,774,994</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國立東石高級中學</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3,588,562</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cs="新細明體" w:hint="eastAsia"/>
                                      <w:sz w:val="20"/>
                                    </w:rPr>
                                    <w:t>國立民雄高級農工職業學校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510,590</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國立羅東高級商業職業學校</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1,400,821</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hint="eastAsia"/>
                                      <w:sz w:val="20"/>
                                    </w:rPr>
                                    <w:t>國立基隆高級海事職業學校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4,302,065</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國立苗栗高級農工職業學校</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2,701,029</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hint="eastAsia"/>
                                      <w:sz w:val="20"/>
                                    </w:rPr>
                                    <w:t>國立屏東特殊教育學校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1,957,453</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國立民雄高級農工職業學校</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1,271,992</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pacing w:val="-10"/>
                                      <w:sz w:val="20"/>
                                    </w:rPr>
                                  </w:pPr>
                                  <w:r w:rsidRPr="009124AD">
                                    <w:rPr>
                                      <w:rFonts w:ascii="標楷體" w:eastAsia="標楷體" w:hAnsi="標楷體" w:cs="新細明體" w:hint="eastAsia"/>
                                      <w:spacing w:val="-10"/>
                                      <w:sz w:val="20"/>
                                    </w:rPr>
                                    <w:t>國立高雄餐旅大學附屬餐旅高級中等學校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2,776,367</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國立頭城高級家事商業職業學校</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1,280,214</w:t>
                                  </w:r>
                                </w:p>
                              </w:tc>
                            </w:tr>
                            <w:tr w:rsidR="00FE68F1" w:rsidTr="009124AD">
                              <w:trPr>
                                <w:trHeight w:val="366"/>
                                <w:jc w:val="center"/>
                              </w:trPr>
                              <w:tc>
                                <w:tcPr>
                                  <w:tcW w:w="4874" w:type="dxa"/>
                                  <w:gridSpan w:val="2"/>
                                  <w:vMerge w:val="restart"/>
                                  <w:tcBorders>
                                    <w:top w:val="single" w:sz="4" w:space="0" w:color="auto"/>
                                    <w:left w:val="single" w:sz="4" w:space="0" w:color="auto"/>
                                    <w:bottom w:val="single" w:sz="4" w:space="0" w:color="auto"/>
                                    <w:right w:val="single" w:sz="4" w:space="0" w:color="auto"/>
                                    <w:tl2br w:val="single" w:sz="4" w:space="0" w:color="auto"/>
                                  </w:tcBorders>
                                </w:tcPr>
                                <w:p w:rsidR="00FE68F1" w:rsidRPr="009124AD" w:rsidRDefault="00FE68F1" w:rsidP="002F64B0">
                                  <w:pPr>
                                    <w:snapToGrid w:val="0"/>
                                    <w:spacing w:line="240" w:lineRule="atLeast"/>
                                    <w:rPr>
                                      <w:rFonts w:ascii="標楷體" w:eastAsia="標楷體" w:hAnsi="標楷體"/>
                                      <w:sz w:val="20"/>
                                    </w:rPr>
                                  </w:pP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w:t>
                                  </w:r>
                                  <w:proofErr w:type="gramStart"/>
                                  <w:r w:rsidRPr="009124AD">
                                    <w:rPr>
                                      <w:rFonts w:ascii="標楷體" w:eastAsia="標楷體" w:hAnsi="標楷體" w:hint="eastAsia"/>
                                      <w:sz w:val="20"/>
                                    </w:rPr>
                                    <w:t>臺</w:t>
                                  </w:r>
                                  <w:proofErr w:type="gramEnd"/>
                                  <w:r w:rsidRPr="009124AD">
                                    <w:rPr>
                                      <w:rFonts w:ascii="標楷體" w:eastAsia="標楷體" w:hAnsi="標楷體" w:hint="eastAsia"/>
                                      <w:sz w:val="20"/>
                                    </w:rPr>
                                    <w:t>南大學附屬啟聰學校</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2,438,887</w:t>
                                  </w:r>
                                </w:p>
                              </w:tc>
                            </w:tr>
                            <w:tr w:rsidR="00FE68F1" w:rsidTr="009124AD">
                              <w:trPr>
                                <w:trHeight w:val="366"/>
                                <w:jc w:val="center"/>
                              </w:trPr>
                              <w:tc>
                                <w:tcPr>
                                  <w:tcW w:w="4874" w:type="dxa"/>
                                  <w:gridSpan w:val="2"/>
                                  <w:vMerge/>
                                  <w:tcBorders>
                                    <w:left w:val="single" w:sz="4" w:space="0" w:color="auto"/>
                                    <w:bottom w:val="single" w:sz="4" w:space="0" w:color="auto"/>
                                    <w:right w:val="single" w:sz="4" w:space="0" w:color="auto"/>
                                    <w:tl2br w:val="single" w:sz="4" w:space="0" w:color="auto"/>
                                  </w:tcBorders>
                                </w:tcPr>
                                <w:p w:rsidR="00FE68F1" w:rsidRPr="009124AD" w:rsidRDefault="00FE68F1" w:rsidP="002F64B0">
                                  <w:pPr>
                                    <w:snapToGrid w:val="0"/>
                                    <w:spacing w:line="240" w:lineRule="atLeast"/>
                                    <w:rPr>
                                      <w:rFonts w:ascii="標楷體" w:eastAsia="標楷體" w:hAnsi="標楷體"/>
                                      <w:sz w:val="20"/>
                                    </w:rPr>
                                  </w:pP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國立新竹特殊教育學校</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932,295</w:t>
                                  </w:r>
                                </w:p>
                              </w:tc>
                            </w:tr>
                          </w:tbl>
                          <w:p w:rsidR="00FE68F1" w:rsidRPr="00DD0464" w:rsidRDefault="00FE68F1" w:rsidP="00104E75">
                            <w:pPr>
                              <w:ind w:leftChars="-50" w:left="-120"/>
                              <w:rPr>
                                <w:rFonts w:ascii="標楷體" w:eastAsia="標楷體" w:hAnsi="標楷體"/>
                                <w:sz w:val="18"/>
                                <w:szCs w:val="18"/>
                              </w:rPr>
                            </w:pPr>
                            <w:r w:rsidRPr="00DD0464">
                              <w:rPr>
                                <w:rFonts w:ascii="標楷體" w:eastAsia="標楷體" w:hAnsi="標楷體" w:hint="eastAsia"/>
                                <w:sz w:val="18"/>
                                <w:szCs w:val="18"/>
                              </w:rPr>
                              <w:t>資料來源：整理自國教署提供資料。</w:t>
                            </w:r>
                          </w:p>
                          <w:p w:rsidR="00FE68F1" w:rsidRDefault="00FE68F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5.35pt;margin-top:184.3pt;width:490.4pt;height:283.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" stroked="f">
                <v:textbox>
                  <w:txbxContent>
                    <w:p w:rsidR="00FE68F1" w:rsidRPr="009124AD" w:rsidRDefault="00FE68F1" w:rsidP="00152A03">
                      <w:pPr>
                        <w:jc w:val="center"/>
                        <w:rPr>
                          <w:rFonts w:ascii="標楷體" w:eastAsia="標楷體" w:hAnsi="標楷體"/>
                          <w:b/>
                        </w:rPr>
                      </w:pPr>
                      <w:r w:rsidRPr="009124AD">
                        <w:rPr>
                          <w:rFonts w:ascii="標楷體" w:eastAsia="標楷體" w:hAnsi="標楷體" w:hint="eastAsia"/>
                          <w:b/>
                        </w:rPr>
                        <w:t>表1　國立高級中等學校不計折舊</w:t>
                      </w:r>
                      <w:r>
                        <w:rPr>
                          <w:rFonts w:ascii="標楷體" w:eastAsia="標楷體" w:hAnsi="標楷體" w:hint="eastAsia"/>
                          <w:b/>
                        </w:rPr>
                        <w:t>及攤</w:t>
                      </w:r>
                      <w:proofErr w:type="gramStart"/>
                      <w:r>
                        <w:rPr>
                          <w:rFonts w:ascii="標楷體" w:eastAsia="標楷體" w:hAnsi="標楷體" w:hint="eastAsia"/>
                          <w:b/>
                        </w:rPr>
                        <w:t>銷</w:t>
                      </w:r>
                      <w:r w:rsidRPr="009124AD">
                        <w:rPr>
                          <w:rFonts w:ascii="標楷體" w:eastAsia="標楷體" w:hAnsi="標楷體" w:hint="eastAsia"/>
                          <w:b/>
                        </w:rPr>
                        <w:t>仍短絀</w:t>
                      </w:r>
                      <w:proofErr w:type="gramEnd"/>
                      <w:r w:rsidRPr="009124AD">
                        <w:rPr>
                          <w:rFonts w:ascii="標楷體" w:eastAsia="標楷體" w:hAnsi="標楷體" w:hint="eastAsia"/>
                          <w:b/>
                        </w:rPr>
                        <w:t>學校</w:t>
                      </w:r>
                    </w:p>
                    <w:tbl>
                      <w:tblPr>
                        <w:tblW w:w="0" w:type="auto"/>
                        <w:jc w:val="center"/>
                        <w:tblLook w:val="04A0" w:firstRow="1" w:lastRow="0" w:firstColumn="1" w:lastColumn="0" w:noHBand="0" w:noVBand="1"/>
                      </w:tblPr>
                      <w:tblGrid>
                        <w:gridCol w:w="3522"/>
                        <w:gridCol w:w="1346"/>
                        <w:gridCol w:w="3456"/>
                        <w:gridCol w:w="1411"/>
                      </w:tblGrid>
                      <w:tr w:rsidR="00FE68F1" w:rsidTr="00A72E31">
                        <w:trPr>
                          <w:trHeight w:val="284"/>
                          <w:jc w:val="center"/>
                        </w:trPr>
                        <w:tc>
                          <w:tcPr>
                            <w:tcW w:w="9748" w:type="dxa"/>
                            <w:gridSpan w:val="4"/>
                            <w:tcBorders>
                              <w:bottom w:val="single" w:sz="4" w:space="0" w:color="auto"/>
                            </w:tcBorders>
                          </w:tcPr>
                          <w:p w:rsidR="00FE68F1" w:rsidRPr="00DD0464" w:rsidRDefault="00FE68F1" w:rsidP="00104E75">
                            <w:pPr>
                              <w:spacing w:line="240" w:lineRule="atLeast"/>
                              <w:ind w:rightChars="-47" w:right="-113"/>
                              <w:jc w:val="right"/>
                              <w:rPr>
                                <w:rFonts w:ascii="標楷體" w:eastAsia="標楷體" w:hAnsi="標楷體"/>
                                <w:sz w:val="20"/>
                              </w:rPr>
                            </w:pPr>
                            <w:r w:rsidRPr="00DD0464">
                              <w:rPr>
                                <w:rFonts w:ascii="標楷體" w:eastAsia="標楷體" w:hAnsi="標楷體" w:hint="eastAsia"/>
                                <w:sz w:val="20"/>
                              </w:rPr>
                              <w:t>單位：新臺幣元</w:t>
                            </w:r>
                          </w:p>
                        </w:tc>
                      </w:tr>
                      <w:tr w:rsidR="00FE68F1" w:rsidTr="009124AD">
                        <w:trPr>
                          <w:trHeight w:val="366"/>
                          <w:jc w:val="center"/>
                        </w:trPr>
                        <w:tc>
                          <w:tcPr>
                            <w:tcW w:w="4874" w:type="dxa"/>
                            <w:gridSpan w:val="2"/>
                            <w:tcBorders>
                              <w:top w:val="single" w:sz="4" w:space="0" w:color="auto"/>
                              <w:left w:val="single" w:sz="4" w:space="0" w:color="auto"/>
                              <w:bottom w:val="single" w:sz="4" w:space="0" w:color="auto"/>
                              <w:right w:val="single" w:sz="4" w:space="0" w:color="auto"/>
                            </w:tcBorders>
                            <w:vAlign w:val="center"/>
                          </w:tcPr>
                          <w:p w:rsidR="00FE68F1" w:rsidRPr="009124AD" w:rsidRDefault="00FE68F1" w:rsidP="00D343E0">
                            <w:pPr>
                              <w:snapToGrid w:val="0"/>
                              <w:spacing w:line="240" w:lineRule="atLeast"/>
                              <w:jc w:val="center"/>
                              <w:rPr>
                                <w:rFonts w:ascii="標楷體" w:eastAsia="標楷體" w:hAnsi="標楷體"/>
                                <w:b/>
                                <w:sz w:val="20"/>
                              </w:rPr>
                            </w:pPr>
                            <w:proofErr w:type="gramStart"/>
                            <w:r w:rsidRPr="009124AD">
                              <w:rPr>
                                <w:rFonts w:ascii="標楷體" w:eastAsia="標楷體" w:hAnsi="標楷體" w:hint="eastAsia"/>
                                <w:b/>
                                <w:sz w:val="20"/>
                              </w:rPr>
                              <w:t>108</w:t>
                            </w:r>
                            <w:proofErr w:type="gramEnd"/>
                            <w:r w:rsidRPr="009124AD">
                              <w:rPr>
                                <w:rFonts w:ascii="標楷體" w:eastAsia="標楷體" w:hAnsi="標楷體" w:hint="eastAsia"/>
                                <w:b/>
                                <w:sz w:val="20"/>
                              </w:rPr>
                              <w:t>年度</w:t>
                            </w:r>
                          </w:p>
                        </w:tc>
                        <w:tc>
                          <w:tcPr>
                            <w:tcW w:w="4874" w:type="dxa"/>
                            <w:gridSpan w:val="2"/>
                            <w:tcBorders>
                              <w:top w:val="single" w:sz="4" w:space="0" w:color="auto"/>
                              <w:left w:val="single" w:sz="4" w:space="0" w:color="auto"/>
                              <w:bottom w:val="single" w:sz="4" w:space="0" w:color="auto"/>
                              <w:right w:val="single" w:sz="4" w:space="0" w:color="auto"/>
                            </w:tcBorders>
                            <w:vAlign w:val="center"/>
                          </w:tcPr>
                          <w:p w:rsidR="00FE68F1" w:rsidRPr="009124AD" w:rsidRDefault="00FE68F1" w:rsidP="002F64B0">
                            <w:pPr>
                              <w:snapToGrid w:val="0"/>
                              <w:spacing w:line="240" w:lineRule="atLeast"/>
                              <w:jc w:val="center"/>
                              <w:rPr>
                                <w:rFonts w:ascii="標楷體" w:eastAsia="標楷體" w:hAnsi="標楷體"/>
                                <w:b/>
                                <w:sz w:val="20"/>
                              </w:rPr>
                            </w:pPr>
                            <w:proofErr w:type="gramStart"/>
                            <w:r w:rsidRPr="009124AD">
                              <w:rPr>
                                <w:rFonts w:ascii="標楷體" w:eastAsia="標楷體" w:hAnsi="標楷體" w:hint="eastAsia"/>
                                <w:b/>
                                <w:sz w:val="20"/>
                              </w:rPr>
                              <w:t>109</w:t>
                            </w:r>
                            <w:proofErr w:type="gramEnd"/>
                            <w:r w:rsidRPr="009124AD">
                              <w:rPr>
                                <w:rFonts w:ascii="標楷體" w:eastAsia="標楷體" w:hAnsi="標楷體" w:hint="eastAsia"/>
                                <w:b/>
                                <w:sz w:val="20"/>
                              </w:rPr>
                              <w:t>年度</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A72E31">
                            <w:pPr>
                              <w:spacing w:line="240" w:lineRule="atLeast"/>
                              <w:jc w:val="center"/>
                              <w:rPr>
                                <w:rFonts w:ascii="標楷體" w:eastAsia="標楷體" w:hAnsi="標楷體"/>
                                <w:sz w:val="20"/>
                              </w:rPr>
                            </w:pPr>
                            <w:r w:rsidRPr="009124AD">
                              <w:rPr>
                                <w:rFonts w:ascii="標楷體" w:eastAsia="標楷體" w:hAnsi="標楷體" w:hint="eastAsia"/>
                                <w:sz w:val="20"/>
                              </w:rPr>
                              <w:t>學校名稱</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2F64B0">
                            <w:pPr>
                              <w:snapToGrid w:val="0"/>
                              <w:spacing w:line="240" w:lineRule="atLeast"/>
                              <w:jc w:val="center"/>
                              <w:rPr>
                                <w:rFonts w:ascii="標楷體" w:eastAsia="標楷體" w:hAnsi="標楷體"/>
                                <w:sz w:val="20"/>
                              </w:rPr>
                            </w:pPr>
                            <w:r>
                              <w:rPr>
                                <w:rFonts w:ascii="標楷體" w:eastAsia="標楷體" w:hAnsi="標楷體" w:hint="eastAsia"/>
                                <w:sz w:val="20"/>
                              </w:rPr>
                              <w:t>短</w:t>
                            </w:r>
                            <w:proofErr w:type="gramStart"/>
                            <w:r w:rsidRPr="009124AD">
                              <w:rPr>
                                <w:rFonts w:ascii="標楷體" w:eastAsia="標楷體" w:hAnsi="標楷體" w:hint="eastAsia"/>
                                <w:sz w:val="20"/>
                              </w:rPr>
                              <w:t>絀</w:t>
                            </w:r>
                            <w:proofErr w:type="gramEnd"/>
                            <w:r w:rsidRPr="009124AD">
                              <w:rPr>
                                <w:rFonts w:ascii="標楷體" w:eastAsia="標楷體" w:hAnsi="標楷體" w:hint="eastAsia"/>
                                <w:sz w:val="20"/>
                              </w:rPr>
                              <w:t>金額</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2F64B0">
                            <w:pPr>
                              <w:snapToGrid w:val="0"/>
                              <w:spacing w:line="240" w:lineRule="atLeast"/>
                              <w:jc w:val="center"/>
                              <w:rPr>
                                <w:rFonts w:ascii="標楷體" w:eastAsia="標楷體" w:hAnsi="標楷體"/>
                                <w:sz w:val="20"/>
                              </w:rPr>
                            </w:pPr>
                            <w:r w:rsidRPr="009124AD">
                              <w:rPr>
                                <w:rFonts w:ascii="標楷體" w:eastAsia="標楷體" w:hAnsi="標楷體" w:hint="eastAsia"/>
                                <w:sz w:val="20"/>
                              </w:rPr>
                              <w:t>學校名稱</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2F64B0">
                            <w:pPr>
                              <w:snapToGrid w:val="0"/>
                              <w:spacing w:line="240" w:lineRule="atLeast"/>
                              <w:jc w:val="center"/>
                              <w:rPr>
                                <w:rFonts w:ascii="標楷體" w:eastAsia="標楷體" w:hAnsi="標楷體"/>
                                <w:sz w:val="20"/>
                              </w:rPr>
                            </w:pPr>
                            <w:r>
                              <w:rPr>
                                <w:rFonts w:ascii="標楷體" w:eastAsia="標楷體" w:hAnsi="標楷體" w:hint="eastAsia"/>
                                <w:sz w:val="20"/>
                              </w:rPr>
                              <w:t>短</w:t>
                            </w:r>
                            <w:proofErr w:type="gramStart"/>
                            <w:r w:rsidRPr="009124AD">
                              <w:rPr>
                                <w:rFonts w:ascii="標楷體" w:eastAsia="標楷體" w:hAnsi="標楷體" w:hint="eastAsia"/>
                                <w:sz w:val="20"/>
                              </w:rPr>
                              <w:t>絀</w:t>
                            </w:r>
                            <w:proofErr w:type="gramEnd"/>
                            <w:r w:rsidRPr="009124AD">
                              <w:rPr>
                                <w:rFonts w:ascii="標楷體" w:eastAsia="標楷體" w:hAnsi="標楷體" w:hint="eastAsia"/>
                                <w:sz w:val="20"/>
                              </w:rPr>
                              <w:t>金額</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hint="eastAsia"/>
                                <w:sz w:val="20"/>
                              </w:rPr>
                              <w:t>國立馬公高級中學</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845,962</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pPr>
                              <w:rPr>
                                <w:rFonts w:ascii="標楷體" w:eastAsia="標楷體" w:hAnsi="標楷體" w:cs="新細明體"/>
                                <w:sz w:val="20"/>
                              </w:rPr>
                            </w:pPr>
                            <w:r w:rsidRPr="009124AD">
                              <w:rPr>
                                <w:rFonts w:ascii="標楷體" w:eastAsia="標楷體" w:hAnsi="標楷體" w:hint="eastAsia"/>
                                <w:sz w:val="20"/>
                              </w:rPr>
                              <w:t>國立苗栗高級中學</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E0F95">
                            <w:pPr>
                              <w:jc w:val="right"/>
                              <w:rPr>
                                <w:rFonts w:ascii="標楷體" w:eastAsia="標楷體" w:hAnsi="標楷體" w:cs="新細明體"/>
                                <w:sz w:val="20"/>
                              </w:rPr>
                            </w:pPr>
                            <w:r w:rsidRPr="009124AD">
                              <w:rPr>
                                <w:rFonts w:ascii="標楷體" w:eastAsia="標楷體" w:hAnsi="標楷體" w:hint="eastAsia"/>
                                <w:sz w:val="20"/>
                              </w:rPr>
                              <w:t xml:space="preserve"> 1,166,430 </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hint="eastAsia"/>
                                <w:sz w:val="20"/>
                              </w:rPr>
                              <w:t>國立羅東高級商業職業學校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586,031</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pPr>
                              <w:rPr>
                                <w:rFonts w:ascii="標楷體" w:eastAsia="標楷體" w:hAnsi="標楷體" w:cs="新細明體"/>
                                <w:sz w:val="20"/>
                              </w:rPr>
                            </w:pPr>
                            <w:r w:rsidRPr="009124AD">
                              <w:rPr>
                                <w:rFonts w:ascii="標楷體" w:eastAsia="標楷體" w:hAnsi="標楷體" w:hint="eastAsia"/>
                                <w:sz w:val="20"/>
                              </w:rPr>
                              <w:t>國立斗六高級中學</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hint="eastAsia"/>
                                <w:sz w:val="20"/>
                              </w:rPr>
                              <w:t xml:space="preserve"> 1,830,224 </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cs="新細明體" w:hint="eastAsia"/>
                                <w:sz w:val="20"/>
                              </w:rPr>
                              <w:t>國立華南高級商業職業學校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594,987</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國立北港高級中學</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6,419,115</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cs="新細明體" w:hint="eastAsia"/>
                                <w:sz w:val="20"/>
                              </w:rPr>
                              <w:t>國立苗栗高級農工職業學校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5,774,994</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國立東石高級中學</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3,588,562</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cs="新細明體" w:hint="eastAsia"/>
                                <w:sz w:val="20"/>
                              </w:rPr>
                              <w:t>國立民雄高級農工職業學校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510,590</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國立羅東高級商業職業學校</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1,400,821</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hint="eastAsia"/>
                                <w:sz w:val="20"/>
                              </w:rPr>
                              <w:t>國立基隆高級海事職業學校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4,302,065</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國立苗栗高級農工職業學校</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2,701,029</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z w:val="20"/>
                              </w:rPr>
                            </w:pPr>
                            <w:r w:rsidRPr="009124AD">
                              <w:rPr>
                                <w:rFonts w:ascii="標楷體" w:eastAsia="標楷體" w:hAnsi="標楷體" w:hint="eastAsia"/>
                                <w:sz w:val="20"/>
                              </w:rPr>
                              <w:t>國立屏東特殊教育學校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1,957,453</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國立民雄高級農工職業學校</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1,271,992</w:t>
                            </w:r>
                          </w:p>
                        </w:tc>
                      </w:tr>
                      <w:tr w:rsidR="00FE68F1" w:rsidTr="009124AD">
                        <w:trPr>
                          <w:trHeight w:val="366"/>
                          <w:jc w:val="center"/>
                        </w:trPr>
                        <w:tc>
                          <w:tcPr>
                            <w:tcW w:w="3528"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both"/>
                              <w:rPr>
                                <w:rFonts w:ascii="標楷體" w:eastAsia="標楷體" w:hAnsi="標楷體" w:cs="新細明體"/>
                                <w:spacing w:val="-10"/>
                                <w:sz w:val="20"/>
                              </w:rPr>
                            </w:pPr>
                            <w:r w:rsidRPr="009124AD">
                              <w:rPr>
                                <w:rFonts w:ascii="標楷體" w:eastAsia="標楷體" w:hAnsi="標楷體" w:cs="新細明體" w:hint="eastAsia"/>
                                <w:spacing w:val="-10"/>
                                <w:sz w:val="20"/>
                              </w:rPr>
                              <w:t>國立高雄餐旅大學附屬餐旅高級中等學校</w:t>
                            </w:r>
                          </w:p>
                        </w:tc>
                        <w:tc>
                          <w:tcPr>
                            <w:tcW w:w="1346"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B37310">
                            <w:pPr>
                              <w:snapToGrid w:val="0"/>
                              <w:spacing w:line="240" w:lineRule="atLeast"/>
                              <w:jc w:val="right"/>
                              <w:rPr>
                                <w:rFonts w:ascii="標楷體" w:eastAsia="標楷體" w:hAnsi="標楷體" w:cs="新細明體"/>
                                <w:sz w:val="20"/>
                              </w:rPr>
                            </w:pPr>
                            <w:r w:rsidRPr="009124AD">
                              <w:rPr>
                                <w:rFonts w:ascii="標楷體" w:eastAsia="標楷體" w:hAnsi="標楷體" w:hint="eastAsia"/>
                                <w:sz w:val="20"/>
                              </w:rPr>
                              <w:t xml:space="preserve"> 2,776,367</w:t>
                            </w: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國立頭城高級家事商業職業學校</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1,280,214</w:t>
                            </w:r>
                          </w:p>
                        </w:tc>
                      </w:tr>
                      <w:tr w:rsidR="00FE68F1" w:rsidTr="009124AD">
                        <w:trPr>
                          <w:trHeight w:val="366"/>
                          <w:jc w:val="center"/>
                        </w:trPr>
                        <w:tc>
                          <w:tcPr>
                            <w:tcW w:w="4874" w:type="dxa"/>
                            <w:gridSpan w:val="2"/>
                            <w:vMerge w:val="restart"/>
                            <w:tcBorders>
                              <w:top w:val="single" w:sz="4" w:space="0" w:color="auto"/>
                              <w:left w:val="single" w:sz="4" w:space="0" w:color="auto"/>
                              <w:bottom w:val="single" w:sz="4" w:space="0" w:color="auto"/>
                              <w:right w:val="single" w:sz="4" w:space="0" w:color="auto"/>
                              <w:tl2br w:val="single" w:sz="4" w:space="0" w:color="auto"/>
                            </w:tcBorders>
                          </w:tcPr>
                          <w:p w:rsidR="00FE68F1" w:rsidRPr="009124AD" w:rsidRDefault="00FE68F1" w:rsidP="002F64B0">
                            <w:pPr>
                              <w:snapToGrid w:val="0"/>
                              <w:spacing w:line="240" w:lineRule="atLeast"/>
                              <w:rPr>
                                <w:rFonts w:ascii="標楷體" w:eastAsia="標楷體" w:hAnsi="標楷體"/>
                                <w:sz w:val="20"/>
                              </w:rPr>
                            </w:pP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w:t>
                            </w:r>
                            <w:proofErr w:type="gramStart"/>
                            <w:r w:rsidRPr="009124AD">
                              <w:rPr>
                                <w:rFonts w:ascii="標楷體" w:eastAsia="標楷體" w:hAnsi="標楷體" w:hint="eastAsia"/>
                                <w:sz w:val="20"/>
                              </w:rPr>
                              <w:t>臺</w:t>
                            </w:r>
                            <w:proofErr w:type="gramEnd"/>
                            <w:r w:rsidRPr="009124AD">
                              <w:rPr>
                                <w:rFonts w:ascii="標楷體" w:eastAsia="標楷體" w:hAnsi="標楷體" w:hint="eastAsia"/>
                                <w:sz w:val="20"/>
                              </w:rPr>
                              <w:t>南大學附屬啟聰學校</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2,438,887</w:t>
                            </w:r>
                          </w:p>
                        </w:tc>
                      </w:tr>
                      <w:tr w:rsidR="00FE68F1" w:rsidTr="009124AD">
                        <w:trPr>
                          <w:trHeight w:val="366"/>
                          <w:jc w:val="center"/>
                        </w:trPr>
                        <w:tc>
                          <w:tcPr>
                            <w:tcW w:w="4874" w:type="dxa"/>
                            <w:gridSpan w:val="2"/>
                            <w:vMerge/>
                            <w:tcBorders>
                              <w:left w:val="single" w:sz="4" w:space="0" w:color="auto"/>
                              <w:bottom w:val="single" w:sz="4" w:space="0" w:color="auto"/>
                              <w:right w:val="single" w:sz="4" w:space="0" w:color="auto"/>
                              <w:tl2br w:val="single" w:sz="4" w:space="0" w:color="auto"/>
                            </w:tcBorders>
                          </w:tcPr>
                          <w:p w:rsidR="00FE68F1" w:rsidRPr="009124AD" w:rsidRDefault="00FE68F1" w:rsidP="002F64B0">
                            <w:pPr>
                              <w:snapToGrid w:val="0"/>
                              <w:spacing w:line="240" w:lineRule="atLeast"/>
                              <w:rPr>
                                <w:rFonts w:ascii="標楷體" w:eastAsia="標楷體" w:hAnsi="標楷體"/>
                                <w:sz w:val="20"/>
                              </w:rPr>
                            </w:pPr>
                          </w:p>
                        </w:tc>
                        <w:tc>
                          <w:tcPr>
                            <w:tcW w:w="346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67521D">
                            <w:pPr>
                              <w:rPr>
                                <w:rFonts w:ascii="標楷體" w:eastAsia="標楷體" w:hAnsi="標楷體" w:cs="新細明體"/>
                                <w:sz w:val="20"/>
                              </w:rPr>
                            </w:pPr>
                            <w:r w:rsidRPr="009124AD">
                              <w:rPr>
                                <w:rFonts w:ascii="標楷體" w:eastAsia="標楷體" w:hAnsi="標楷體" w:hint="eastAsia"/>
                                <w:sz w:val="20"/>
                              </w:rPr>
                              <w:t>國立新竹特殊教育學校</w:t>
                            </w:r>
                          </w:p>
                        </w:tc>
                        <w:tc>
                          <w:tcPr>
                            <w:tcW w:w="1412" w:type="dxa"/>
                            <w:tcBorders>
                              <w:top w:val="single" w:sz="4" w:space="0" w:color="auto"/>
                              <w:left w:val="single" w:sz="4" w:space="0" w:color="auto"/>
                              <w:bottom w:val="single" w:sz="4" w:space="0" w:color="auto"/>
                              <w:right w:val="single" w:sz="4" w:space="0" w:color="auto"/>
                            </w:tcBorders>
                            <w:vAlign w:val="center"/>
                          </w:tcPr>
                          <w:p w:rsidR="00FE68F1" w:rsidRPr="009124AD" w:rsidRDefault="00FE68F1" w:rsidP="00524D14">
                            <w:pPr>
                              <w:jc w:val="right"/>
                              <w:rPr>
                                <w:rFonts w:ascii="標楷體" w:eastAsia="標楷體" w:hAnsi="標楷體" w:cs="新細明體"/>
                                <w:sz w:val="20"/>
                              </w:rPr>
                            </w:pPr>
                            <w:r w:rsidRPr="009124AD">
                              <w:rPr>
                                <w:rFonts w:ascii="標楷體" w:eastAsia="標楷體" w:hAnsi="標楷體" w:cs="新細明體"/>
                                <w:sz w:val="20"/>
                              </w:rPr>
                              <w:t xml:space="preserve"> 932,295</w:t>
                            </w:r>
                          </w:p>
                        </w:tc>
                      </w:tr>
                    </w:tbl>
                    <w:p w:rsidR="00FE68F1" w:rsidRPr="00DD0464" w:rsidRDefault="00FE68F1" w:rsidP="00104E75">
                      <w:pPr>
                        <w:ind w:leftChars="-50" w:left="-120"/>
                        <w:rPr>
                          <w:rFonts w:ascii="標楷體" w:eastAsia="標楷體" w:hAnsi="標楷體"/>
                          <w:sz w:val="18"/>
                          <w:szCs w:val="18"/>
                        </w:rPr>
                      </w:pPr>
                      <w:r w:rsidRPr="00DD0464">
                        <w:rPr>
                          <w:rFonts w:ascii="標楷體" w:eastAsia="標楷體" w:hAnsi="標楷體" w:hint="eastAsia"/>
                          <w:sz w:val="18"/>
                          <w:szCs w:val="18"/>
                        </w:rPr>
                        <w:t>資料來源：整理自國教署提供資料。</w:t>
                      </w:r>
                    </w:p>
                    <w:p w:rsidR="00FE68F1" w:rsidRDefault="00FE68F1"/>
                  </w:txbxContent>
                </v:textbox>
                <w10:wrap type="topAndBottom" anchorx="margin"/>
              </v:shape>
            </w:pict>
          </mc:Fallback>
        </mc:AlternateContent>
      </w:r>
      <w:r w:rsidR="00B83971" w:rsidRPr="00DF4240">
        <w:rPr>
          <w:rFonts w:hint="eastAsia"/>
          <w:color w:val="auto"/>
        </w:rPr>
        <w:t>依國立高級中等學校校務基金設置條例第10條規定，</w:t>
      </w:r>
      <w:r w:rsidR="009D6059" w:rsidRPr="00DF4240">
        <w:rPr>
          <w:rFonts w:hint="eastAsia"/>
          <w:color w:val="auto"/>
        </w:rPr>
        <w:t>本</w:t>
      </w:r>
      <w:r w:rsidR="00B83971" w:rsidRPr="00DF4240">
        <w:rPr>
          <w:rFonts w:hint="eastAsia"/>
          <w:color w:val="auto"/>
        </w:rPr>
        <w:t>基金預算之編</w:t>
      </w:r>
      <w:r w:rsidR="003B5273" w:rsidRPr="00DF4240">
        <w:rPr>
          <w:rFonts w:hint="eastAsia"/>
          <w:color w:val="auto"/>
        </w:rPr>
        <w:t>製</w:t>
      </w:r>
      <w:r w:rsidR="00B83971" w:rsidRPr="00DF4240">
        <w:rPr>
          <w:rFonts w:hint="eastAsia"/>
          <w:color w:val="auto"/>
        </w:rPr>
        <w:t>，應審酌基金之財務及預估收支情形，並以維持基金收支平衡或有賸餘為原則。經查106至</w:t>
      </w:r>
      <w:r w:rsidR="00430308" w:rsidRPr="00DF4240">
        <w:rPr>
          <w:rFonts w:hint="eastAsia"/>
          <w:color w:val="auto"/>
        </w:rPr>
        <w:t>109</w:t>
      </w:r>
      <w:r w:rsidR="00B83971" w:rsidRPr="00DF4240">
        <w:rPr>
          <w:rFonts w:hint="eastAsia"/>
          <w:color w:val="auto"/>
        </w:rPr>
        <w:t>年度國立高級中等學校校務基金決算分別短</w:t>
      </w:r>
      <w:proofErr w:type="gramStart"/>
      <w:r w:rsidR="00B83971" w:rsidRPr="00DF4240">
        <w:rPr>
          <w:rFonts w:hint="eastAsia"/>
          <w:color w:val="auto"/>
        </w:rPr>
        <w:t>絀</w:t>
      </w:r>
      <w:proofErr w:type="gramEnd"/>
      <w:r w:rsidR="00B83971" w:rsidRPr="00DF4240">
        <w:rPr>
          <w:rFonts w:hint="eastAsia"/>
          <w:color w:val="auto"/>
        </w:rPr>
        <w:t>25億1,061萬餘元、25億4,179</w:t>
      </w:r>
      <w:r w:rsidR="00430308" w:rsidRPr="00DF4240">
        <w:rPr>
          <w:rFonts w:hint="eastAsia"/>
          <w:color w:val="auto"/>
        </w:rPr>
        <w:t>萬餘元、</w:t>
      </w:r>
      <w:r w:rsidR="00B83971" w:rsidRPr="00DF4240">
        <w:rPr>
          <w:rFonts w:hint="eastAsia"/>
          <w:color w:val="auto"/>
        </w:rPr>
        <w:t>29億8,673萬餘元</w:t>
      </w:r>
      <w:r w:rsidR="00430308" w:rsidRPr="00DF4240">
        <w:rPr>
          <w:rFonts w:hint="eastAsia"/>
          <w:color w:val="auto"/>
        </w:rPr>
        <w:t>及34億2,030萬餘元</w:t>
      </w:r>
      <w:r w:rsidR="00B83971" w:rsidRPr="00DF4240">
        <w:rPr>
          <w:rFonts w:hint="eastAsia"/>
          <w:color w:val="auto"/>
        </w:rPr>
        <w:t>，主要係因資產折舊及攤銷所致，若不計折舊及攤銷，則分別賸餘10億759萬餘元、11億5,356</w:t>
      </w:r>
      <w:r w:rsidR="00430308" w:rsidRPr="00DF4240">
        <w:rPr>
          <w:rFonts w:hint="eastAsia"/>
          <w:color w:val="auto"/>
        </w:rPr>
        <w:t>萬餘元、</w:t>
      </w:r>
      <w:r w:rsidR="00B83971" w:rsidRPr="00DF4240">
        <w:rPr>
          <w:rFonts w:hint="eastAsia"/>
          <w:color w:val="auto"/>
        </w:rPr>
        <w:t>9億6,352萬餘元</w:t>
      </w:r>
      <w:r w:rsidR="00430308" w:rsidRPr="00DF4240">
        <w:rPr>
          <w:rFonts w:hint="eastAsia"/>
          <w:color w:val="auto"/>
        </w:rPr>
        <w:t>及7億</w:t>
      </w:r>
      <w:r w:rsidR="00BA0E53" w:rsidRPr="00DF4240">
        <w:rPr>
          <w:rFonts w:hint="eastAsia"/>
          <w:color w:val="auto"/>
        </w:rPr>
        <w:t>9,180</w:t>
      </w:r>
      <w:r w:rsidR="00430308" w:rsidRPr="00DF4240">
        <w:rPr>
          <w:rFonts w:hint="eastAsia"/>
          <w:color w:val="auto"/>
        </w:rPr>
        <w:t>萬餘元</w:t>
      </w:r>
      <w:r w:rsidR="00B83971" w:rsidRPr="00DF4240">
        <w:rPr>
          <w:rFonts w:hint="eastAsia"/>
          <w:color w:val="auto"/>
        </w:rPr>
        <w:t>。</w:t>
      </w:r>
      <w:proofErr w:type="gramStart"/>
      <w:r w:rsidR="00B83971" w:rsidRPr="00DF4240">
        <w:rPr>
          <w:rFonts w:hint="eastAsia"/>
          <w:color w:val="auto"/>
        </w:rPr>
        <w:t>惟</w:t>
      </w:r>
      <w:proofErr w:type="gramEnd"/>
      <w:r w:rsidR="00B83971" w:rsidRPr="00DF4240">
        <w:rPr>
          <w:rFonts w:hint="eastAsia"/>
          <w:color w:val="auto"/>
        </w:rPr>
        <w:t>縱使不計折舊及攤銷，尚有部分學校仍為短</w:t>
      </w:r>
      <w:proofErr w:type="gramStart"/>
      <w:r w:rsidR="00B83971" w:rsidRPr="00DF4240">
        <w:rPr>
          <w:rFonts w:hint="eastAsia"/>
          <w:color w:val="auto"/>
        </w:rPr>
        <w:t>絀</w:t>
      </w:r>
      <w:proofErr w:type="gramEnd"/>
      <w:r w:rsidR="00B83971" w:rsidRPr="00DF4240">
        <w:rPr>
          <w:rFonts w:hint="eastAsia"/>
          <w:color w:val="auto"/>
        </w:rPr>
        <w:t>，</w:t>
      </w:r>
      <w:r w:rsidR="005B5A29" w:rsidRPr="00DF4240">
        <w:rPr>
          <w:rFonts w:hint="eastAsia"/>
          <w:color w:val="auto"/>
        </w:rPr>
        <w:t>如：</w:t>
      </w:r>
      <w:proofErr w:type="gramStart"/>
      <w:r w:rsidR="00B83971" w:rsidRPr="00DF4240">
        <w:rPr>
          <w:rFonts w:hint="eastAsia"/>
          <w:color w:val="auto"/>
        </w:rPr>
        <w:t>10</w:t>
      </w:r>
      <w:r w:rsidR="005B5A29" w:rsidRPr="00DF4240">
        <w:rPr>
          <w:rFonts w:hint="eastAsia"/>
          <w:color w:val="auto"/>
        </w:rPr>
        <w:t>8</w:t>
      </w:r>
      <w:proofErr w:type="gramEnd"/>
      <w:r w:rsidR="00B83971" w:rsidRPr="00DF4240">
        <w:rPr>
          <w:rFonts w:hint="eastAsia"/>
          <w:color w:val="auto"/>
        </w:rPr>
        <w:t>年度</w:t>
      </w:r>
      <w:r w:rsidR="005B5A29" w:rsidRPr="00DF4240">
        <w:rPr>
          <w:rFonts w:hint="eastAsia"/>
          <w:color w:val="auto"/>
        </w:rPr>
        <w:t>國立馬公高級中學</w:t>
      </w:r>
      <w:r w:rsidR="00B83971" w:rsidRPr="00DF4240">
        <w:rPr>
          <w:rFonts w:hint="eastAsia"/>
          <w:color w:val="auto"/>
        </w:rPr>
        <w:t>等</w:t>
      </w:r>
      <w:r w:rsidR="005B5A29" w:rsidRPr="00DF4240">
        <w:rPr>
          <w:rFonts w:hint="eastAsia"/>
          <w:color w:val="auto"/>
        </w:rPr>
        <w:t>8</w:t>
      </w:r>
      <w:r w:rsidR="00B83971" w:rsidRPr="00DF4240">
        <w:rPr>
          <w:rFonts w:hint="eastAsia"/>
          <w:color w:val="auto"/>
        </w:rPr>
        <w:t>校，</w:t>
      </w:r>
      <w:proofErr w:type="gramStart"/>
      <w:r w:rsidR="00430308" w:rsidRPr="00DF4240">
        <w:rPr>
          <w:rFonts w:hint="eastAsia"/>
          <w:color w:val="auto"/>
        </w:rPr>
        <w:t>109</w:t>
      </w:r>
      <w:proofErr w:type="gramEnd"/>
      <w:r w:rsidR="00B83971" w:rsidRPr="00DF4240">
        <w:rPr>
          <w:rFonts w:hint="eastAsia"/>
          <w:color w:val="auto"/>
        </w:rPr>
        <w:t>年度</w:t>
      </w:r>
      <w:r w:rsidR="00600693" w:rsidRPr="00DF4240">
        <w:rPr>
          <w:rFonts w:hint="eastAsia"/>
          <w:color w:val="auto"/>
        </w:rPr>
        <w:t>國立苗栗高級中學</w:t>
      </w:r>
      <w:r w:rsidR="00B83971" w:rsidRPr="00DF4240">
        <w:rPr>
          <w:rFonts w:hint="eastAsia"/>
          <w:color w:val="auto"/>
        </w:rPr>
        <w:t>等</w:t>
      </w:r>
      <w:r w:rsidR="006E0F95" w:rsidRPr="00DF4240">
        <w:rPr>
          <w:rFonts w:hint="eastAsia"/>
          <w:color w:val="auto"/>
        </w:rPr>
        <w:t>10</w:t>
      </w:r>
      <w:r w:rsidR="00B83971" w:rsidRPr="00DF4240">
        <w:rPr>
          <w:rFonts w:hint="eastAsia"/>
          <w:color w:val="auto"/>
        </w:rPr>
        <w:t>校</w:t>
      </w:r>
      <w:r w:rsidR="005A0C1D" w:rsidRPr="00DF4240">
        <w:rPr>
          <w:rFonts w:hint="eastAsia"/>
          <w:color w:val="auto"/>
        </w:rPr>
        <w:t>（</w:t>
      </w:r>
      <w:r w:rsidR="00905668" w:rsidRPr="00DF4240">
        <w:rPr>
          <w:rFonts w:hint="eastAsia"/>
          <w:color w:val="auto"/>
        </w:rPr>
        <w:t>表1</w:t>
      </w:r>
      <w:r w:rsidR="005A0C1D" w:rsidRPr="00DF4240">
        <w:rPr>
          <w:rFonts w:hint="eastAsia"/>
          <w:color w:val="auto"/>
        </w:rPr>
        <w:t>）</w:t>
      </w:r>
      <w:r w:rsidR="00B83971" w:rsidRPr="00DF4240">
        <w:rPr>
          <w:rFonts w:hint="eastAsia"/>
          <w:color w:val="auto"/>
        </w:rPr>
        <w:t>，顯示部分學校經營管理未能維持收支平衡或賸餘</w:t>
      </w:r>
      <w:r w:rsidR="003B5273" w:rsidRPr="00DF4240">
        <w:rPr>
          <w:rFonts w:hint="eastAsia"/>
          <w:color w:val="auto"/>
        </w:rPr>
        <w:t>，不利</w:t>
      </w:r>
      <w:r w:rsidR="00B83971" w:rsidRPr="00DF4240">
        <w:rPr>
          <w:rFonts w:hint="eastAsia"/>
          <w:color w:val="auto"/>
        </w:rPr>
        <w:t>永續經營</w:t>
      </w:r>
      <w:r w:rsidR="001A0C6D" w:rsidRPr="00DF4240">
        <w:rPr>
          <w:rFonts w:hint="eastAsia"/>
          <w:color w:val="auto"/>
        </w:rPr>
        <w:t>。</w:t>
      </w:r>
      <w:r w:rsidR="0092221D" w:rsidRPr="00DF4240">
        <w:rPr>
          <w:rFonts w:hint="eastAsia"/>
          <w:color w:val="auto"/>
        </w:rPr>
        <w:t>又</w:t>
      </w:r>
      <w:r w:rsidR="0092221D" w:rsidRPr="00DF4240">
        <w:rPr>
          <w:rFonts w:cs="Times New Roman" w:hint="eastAsia"/>
          <w:color w:val="auto"/>
        </w:rPr>
        <w:t>少子女化趨</w:t>
      </w:r>
      <w:r w:rsidR="0092221D" w:rsidRPr="00DF4240">
        <w:rPr>
          <w:rFonts w:cs="Times New Roman" w:hint="eastAsia"/>
          <w:color w:val="auto"/>
        </w:rPr>
        <w:lastRenderedPageBreak/>
        <w:t>勢造成學生</w:t>
      </w:r>
      <w:proofErr w:type="gramStart"/>
      <w:r w:rsidR="0092221D" w:rsidRPr="00DF4240">
        <w:rPr>
          <w:rFonts w:cs="Times New Roman" w:hint="eastAsia"/>
          <w:color w:val="auto"/>
        </w:rPr>
        <w:t>生</w:t>
      </w:r>
      <w:proofErr w:type="gramEnd"/>
      <w:r w:rsidR="0092221D" w:rsidRPr="00DF4240">
        <w:rPr>
          <w:rFonts w:cs="Times New Roman" w:hint="eastAsia"/>
          <w:color w:val="auto"/>
        </w:rPr>
        <w:t>源銳減，衝擊高級中等學校招生及經營管理，</w:t>
      </w:r>
      <w:r w:rsidR="00B83971" w:rsidRPr="00DF4240">
        <w:rPr>
          <w:rFonts w:hint="eastAsia"/>
          <w:color w:val="auto"/>
        </w:rPr>
        <w:t>教育部國民及學前教育署</w:t>
      </w:r>
      <w:r w:rsidR="005A0C1D" w:rsidRPr="00DF4240">
        <w:rPr>
          <w:rFonts w:hint="eastAsia"/>
          <w:color w:val="auto"/>
        </w:rPr>
        <w:t>（</w:t>
      </w:r>
      <w:r w:rsidR="00B83971" w:rsidRPr="00DF4240">
        <w:rPr>
          <w:rFonts w:hint="eastAsia"/>
          <w:color w:val="auto"/>
        </w:rPr>
        <w:t>下稱國教署</w:t>
      </w:r>
      <w:r w:rsidR="005A0C1D" w:rsidRPr="00DF4240">
        <w:rPr>
          <w:rFonts w:hint="eastAsia"/>
          <w:color w:val="auto"/>
        </w:rPr>
        <w:t>）</w:t>
      </w:r>
      <w:r w:rsidR="00B83971" w:rsidRPr="00DF4240">
        <w:rPr>
          <w:rFonts w:hint="eastAsia"/>
          <w:color w:val="auto"/>
        </w:rPr>
        <w:t>為縮小招生名額供需落差及提升教學品質，已連續</w:t>
      </w:r>
      <w:r w:rsidR="00BD2A1B" w:rsidRPr="00DF4240">
        <w:rPr>
          <w:rFonts w:hint="eastAsia"/>
          <w:color w:val="auto"/>
        </w:rPr>
        <w:t>2學年度</w:t>
      </w:r>
      <w:r w:rsidR="00B83971" w:rsidRPr="00DF4240">
        <w:rPr>
          <w:rFonts w:hint="eastAsia"/>
          <w:color w:val="auto"/>
        </w:rPr>
        <w:t>核定調降</w:t>
      </w:r>
      <w:r w:rsidR="006D19C1" w:rsidRPr="00DF4240">
        <w:rPr>
          <w:rFonts w:hint="eastAsia"/>
          <w:bCs/>
          <w:color w:val="auto"/>
        </w:rPr>
        <w:t>國立高級中等學校新生每班人數，</w:t>
      </w:r>
      <w:r w:rsidR="00905668" w:rsidRPr="00DF4240">
        <w:rPr>
          <w:rFonts w:hint="eastAsia"/>
          <w:color w:val="auto"/>
        </w:rPr>
        <w:t>至</w:t>
      </w:r>
      <w:r w:rsidR="00B83971" w:rsidRPr="00DF4240">
        <w:rPr>
          <w:rFonts w:hint="eastAsia"/>
          <w:color w:val="auto"/>
        </w:rPr>
        <w:t>108學年度普通科及</w:t>
      </w:r>
      <w:proofErr w:type="gramStart"/>
      <w:r w:rsidR="00B83971" w:rsidRPr="00DF4240">
        <w:rPr>
          <w:rFonts w:hint="eastAsia"/>
          <w:color w:val="auto"/>
        </w:rPr>
        <w:t>專業群科已</w:t>
      </w:r>
      <w:proofErr w:type="gramEnd"/>
      <w:r w:rsidR="00B83971" w:rsidRPr="00DF4240">
        <w:rPr>
          <w:rFonts w:hint="eastAsia"/>
          <w:color w:val="auto"/>
        </w:rPr>
        <w:t>調降至每班36人。依高級中等學校科及學程招生班級數核定作業要點第5點規定，</w:t>
      </w:r>
      <w:proofErr w:type="gramStart"/>
      <w:r w:rsidR="00B83971" w:rsidRPr="00DF4240">
        <w:rPr>
          <w:rFonts w:hint="eastAsia"/>
          <w:color w:val="auto"/>
        </w:rPr>
        <w:t>國教署得考量</w:t>
      </w:r>
      <w:proofErr w:type="gramEnd"/>
      <w:r w:rsidR="00B83971" w:rsidRPr="00DF4240">
        <w:rPr>
          <w:rFonts w:hint="eastAsia"/>
          <w:color w:val="auto"/>
        </w:rPr>
        <w:t>學校辦學成效及招生情形，核定學校招生班級數，若有招生未成班情形；普通科、綜合高中學程招生人數平均</w:t>
      </w:r>
      <w:proofErr w:type="gramStart"/>
      <w:r w:rsidR="00B83971" w:rsidRPr="00DF4240">
        <w:rPr>
          <w:rFonts w:hint="eastAsia"/>
          <w:color w:val="auto"/>
        </w:rPr>
        <w:t>每班未達</w:t>
      </w:r>
      <w:proofErr w:type="gramEnd"/>
      <w:r w:rsidR="00B83971" w:rsidRPr="00DF4240">
        <w:rPr>
          <w:rFonts w:hint="eastAsia"/>
          <w:color w:val="auto"/>
        </w:rPr>
        <w:t>25人；專業</w:t>
      </w:r>
      <w:proofErr w:type="gramStart"/>
      <w:r w:rsidR="00B83971" w:rsidRPr="00DF4240">
        <w:rPr>
          <w:rFonts w:hint="eastAsia"/>
          <w:color w:val="auto"/>
        </w:rPr>
        <w:t>群科單</w:t>
      </w:r>
      <w:proofErr w:type="gramEnd"/>
      <w:r w:rsidR="00B83971" w:rsidRPr="00DF4240">
        <w:rPr>
          <w:rFonts w:hint="eastAsia"/>
          <w:color w:val="auto"/>
        </w:rPr>
        <w:t>科多班招生人數平均</w:t>
      </w:r>
      <w:proofErr w:type="gramStart"/>
      <w:r w:rsidR="00B83971" w:rsidRPr="00DF4240">
        <w:rPr>
          <w:rFonts w:hint="eastAsia"/>
          <w:color w:val="auto"/>
        </w:rPr>
        <w:t>每班未達</w:t>
      </w:r>
      <w:proofErr w:type="gramEnd"/>
      <w:r w:rsidR="00B83971" w:rsidRPr="00DF4240">
        <w:rPr>
          <w:rFonts w:hint="eastAsia"/>
          <w:color w:val="auto"/>
        </w:rPr>
        <w:t>25人等情事，列入核減班級數之參考。上開每班25人之衡量基準，約為108學年度核定新生每班人數</w:t>
      </w:r>
      <w:r w:rsidR="00F061B8" w:rsidRPr="00DF4240">
        <w:rPr>
          <w:rFonts w:hint="eastAsia"/>
          <w:color w:val="auto"/>
        </w:rPr>
        <w:t>36人</w:t>
      </w:r>
      <w:r w:rsidR="00B83971" w:rsidRPr="00DF4240">
        <w:rPr>
          <w:rFonts w:hint="eastAsia"/>
          <w:color w:val="auto"/>
        </w:rPr>
        <w:t>之</w:t>
      </w:r>
      <w:proofErr w:type="gramStart"/>
      <w:r w:rsidR="00B83971" w:rsidRPr="00DF4240">
        <w:rPr>
          <w:rFonts w:hint="eastAsia"/>
          <w:color w:val="auto"/>
        </w:rPr>
        <w:t>7成</w:t>
      </w:r>
      <w:proofErr w:type="gramEnd"/>
      <w:r w:rsidR="00B83971" w:rsidRPr="00DF4240">
        <w:rPr>
          <w:rFonts w:hint="eastAsia"/>
          <w:color w:val="auto"/>
        </w:rPr>
        <w:t>，</w:t>
      </w:r>
      <w:r w:rsidR="00D22C83" w:rsidRPr="00DF4240">
        <w:rPr>
          <w:rFonts w:hint="eastAsia"/>
          <w:color w:val="auto"/>
        </w:rPr>
        <w:t>經統計</w:t>
      </w:r>
      <w:r w:rsidR="00B83971" w:rsidRPr="00DF4240">
        <w:rPr>
          <w:rFonts w:hint="eastAsia"/>
          <w:color w:val="auto"/>
        </w:rPr>
        <w:t>108學年度各國立高級中等學校</w:t>
      </w:r>
      <w:r w:rsidR="005A0C1D" w:rsidRPr="00DF4240">
        <w:rPr>
          <w:rFonts w:hint="eastAsia"/>
          <w:color w:val="auto"/>
        </w:rPr>
        <w:t>（</w:t>
      </w:r>
      <w:r w:rsidR="00B83971" w:rsidRPr="00DF4240">
        <w:rPr>
          <w:rFonts w:hint="eastAsia"/>
          <w:color w:val="auto"/>
        </w:rPr>
        <w:t>不含特殊教育學校</w:t>
      </w:r>
      <w:r w:rsidR="005A0C1D" w:rsidRPr="00DF4240">
        <w:rPr>
          <w:rFonts w:hint="eastAsia"/>
          <w:color w:val="auto"/>
        </w:rPr>
        <w:t>）</w:t>
      </w:r>
      <w:r w:rsidR="00B83971" w:rsidRPr="00DF4240">
        <w:rPr>
          <w:rFonts w:hint="eastAsia"/>
          <w:color w:val="auto"/>
        </w:rPr>
        <w:t>一年級新生註冊人數未</w:t>
      </w:r>
      <w:r w:rsidR="003B5273" w:rsidRPr="00DF4240">
        <w:rPr>
          <w:rFonts w:hint="eastAsia"/>
          <w:color w:val="auto"/>
        </w:rPr>
        <w:t>及</w:t>
      </w:r>
      <w:r w:rsidR="00B83971" w:rsidRPr="00DF4240">
        <w:rPr>
          <w:rFonts w:hint="eastAsia"/>
          <w:color w:val="auto"/>
        </w:rPr>
        <w:t>核定招生人數</w:t>
      </w:r>
      <w:proofErr w:type="gramStart"/>
      <w:r w:rsidR="00B83971" w:rsidRPr="00DF4240">
        <w:rPr>
          <w:rFonts w:hint="eastAsia"/>
          <w:color w:val="auto"/>
        </w:rPr>
        <w:t>7成</w:t>
      </w:r>
      <w:proofErr w:type="gramEnd"/>
      <w:r w:rsidR="00B83971" w:rsidRPr="00DF4240">
        <w:rPr>
          <w:rFonts w:hint="eastAsia"/>
          <w:color w:val="auto"/>
        </w:rPr>
        <w:t>者，計31校</w:t>
      </w:r>
      <w:r w:rsidR="005A0C1D" w:rsidRPr="00DF4240">
        <w:rPr>
          <w:rFonts w:hint="eastAsia"/>
          <w:color w:val="auto"/>
        </w:rPr>
        <w:t>（</w:t>
      </w:r>
      <w:r w:rsidR="00B83971" w:rsidRPr="00DF4240">
        <w:rPr>
          <w:rFonts w:hint="eastAsia"/>
          <w:color w:val="auto"/>
        </w:rPr>
        <w:t>占23.66％</w:t>
      </w:r>
      <w:r w:rsidR="005A0C1D" w:rsidRPr="00DF4240">
        <w:rPr>
          <w:rFonts w:hint="eastAsia"/>
          <w:color w:val="auto"/>
        </w:rPr>
        <w:t>）</w:t>
      </w:r>
      <w:r w:rsidR="00B83971" w:rsidRPr="00DF4240">
        <w:rPr>
          <w:rFonts w:hint="eastAsia"/>
          <w:color w:val="auto"/>
        </w:rPr>
        <w:t>，其中20校</w:t>
      </w:r>
      <w:r w:rsidR="005A0C1D" w:rsidRPr="00DF4240">
        <w:rPr>
          <w:rFonts w:hint="eastAsia"/>
          <w:color w:val="auto"/>
        </w:rPr>
        <w:t>（</w:t>
      </w:r>
      <w:r w:rsidR="00B83971" w:rsidRPr="00DF4240">
        <w:rPr>
          <w:rFonts w:hint="eastAsia"/>
          <w:color w:val="auto"/>
        </w:rPr>
        <w:t>占15.27％</w:t>
      </w:r>
      <w:r w:rsidR="005A0C1D" w:rsidRPr="00DF4240">
        <w:rPr>
          <w:rFonts w:hint="eastAsia"/>
          <w:color w:val="auto"/>
        </w:rPr>
        <w:t>）</w:t>
      </w:r>
      <w:r w:rsidR="00B83971" w:rsidRPr="00DF4240">
        <w:rPr>
          <w:rFonts w:hint="eastAsia"/>
          <w:color w:val="auto"/>
        </w:rPr>
        <w:t>連續2</w:t>
      </w:r>
      <w:r w:rsidR="00023305" w:rsidRPr="00DF4240">
        <w:rPr>
          <w:rFonts w:hint="eastAsia"/>
          <w:color w:val="auto"/>
        </w:rPr>
        <w:t>學</w:t>
      </w:r>
      <w:r w:rsidR="00B83971" w:rsidRPr="00DF4240">
        <w:rPr>
          <w:rFonts w:hint="eastAsia"/>
          <w:color w:val="auto"/>
        </w:rPr>
        <w:t>年</w:t>
      </w:r>
      <w:r w:rsidR="00023305" w:rsidRPr="00DF4240">
        <w:rPr>
          <w:rFonts w:hint="eastAsia"/>
          <w:color w:val="auto"/>
        </w:rPr>
        <w:t>度</w:t>
      </w:r>
      <w:r w:rsidR="00B83971" w:rsidRPr="00DF4240">
        <w:rPr>
          <w:rFonts w:hint="eastAsia"/>
          <w:color w:val="auto"/>
        </w:rPr>
        <w:t>註冊率未</w:t>
      </w:r>
      <w:r w:rsidR="003B5273" w:rsidRPr="00DF4240">
        <w:rPr>
          <w:rFonts w:hint="eastAsia"/>
          <w:color w:val="auto"/>
        </w:rPr>
        <w:t>及</w:t>
      </w:r>
      <w:proofErr w:type="gramStart"/>
      <w:r w:rsidR="00B83971" w:rsidRPr="00DF4240">
        <w:rPr>
          <w:rFonts w:hint="eastAsia"/>
          <w:color w:val="auto"/>
        </w:rPr>
        <w:t>7成</w:t>
      </w:r>
      <w:proofErr w:type="gramEnd"/>
      <w:r w:rsidR="005A0C1D" w:rsidRPr="00DF4240">
        <w:rPr>
          <w:rFonts w:hint="eastAsia"/>
          <w:color w:val="auto"/>
        </w:rPr>
        <w:t>（</w:t>
      </w:r>
      <w:r w:rsidR="00B83971" w:rsidRPr="00DF4240">
        <w:rPr>
          <w:rFonts w:hint="eastAsia"/>
          <w:color w:val="auto"/>
        </w:rPr>
        <w:t>表</w:t>
      </w:r>
      <w:r w:rsidR="00905668" w:rsidRPr="00DF4240">
        <w:rPr>
          <w:rFonts w:hint="eastAsia"/>
          <w:color w:val="auto"/>
        </w:rPr>
        <w:t>2</w:t>
      </w:r>
      <w:r w:rsidR="005A0C1D" w:rsidRPr="00DF4240">
        <w:rPr>
          <w:rFonts w:hint="eastAsia"/>
          <w:color w:val="auto"/>
        </w:rPr>
        <w:t>）</w:t>
      </w:r>
      <w:r w:rsidR="00905668" w:rsidRPr="00DF4240">
        <w:rPr>
          <w:rFonts w:hint="eastAsia"/>
          <w:color w:val="auto"/>
        </w:rPr>
        <w:t>，</w:t>
      </w:r>
      <w:r w:rsidR="00B83971" w:rsidRPr="00DF4240">
        <w:rPr>
          <w:rFonts w:hint="eastAsia"/>
          <w:color w:val="auto"/>
        </w:rPr>
        <w:t>有減班及教師超額之虞，</w:t>
      </w:r>
      <w:r w:rsidR="004A68D9" w:rsidRPr="00DF4240">
        <w:rPr>
          <w:rFonts w:hint="eastAsia"/>
          <w:color w:val="auto"/>
        </w:rPr>
        <w:t>經函請國教署督促</w:t>
      </w:r>
      <w:r w:rsidR="00F147C5" w:rsidRPr="00DF4240">
        <w:rPr>
          <w:rFonts w:hint="eastAsia"/>
          <w:color w:val="auto"/>
        </w:rPr>
        <w:t>檢討</w:t>
      </w:r>
      <w:r w:rsidR="004A68D9" w:rsidRPr="00DF4240">
        <w:rPr>
          <w:rFonts w:hint="eastAsia"/>
          <w:color w:val="auto"/>
        </w:rPr>
        <w:t>改善</w:t>
      </w:r>
      <w:r w:rsidR="00B83971" w:rsidRPr="00DF4240">
        <w:rPr>
          <w:rFonts w:hint="eastAsia"/>
          <w:color w:val="auto"/>
        </w:rPr>
        <w:t>。</w:t>
      </w:r>
      <w:r w:rsidR="00905668" w:rsidRPr="00DF4240">
        <w:rPr>
          <w:rFonts w:hint="eastAsia"/>
          <w:color w:val="auto"/>
        </w:rPr>
        <w:t>據復：</w:t>
      </w:r>
      <w:r w:rsidR="004A68D9" w:rsidRPr="00DF4240">
        <w:rPr>
          <w:rFonts w:hint="eastAsia"/>
          <w:color w:val="auto"/>
        </w:rPr>
        <w:t>將持續控管學校短</w:t>
      </w:r>
      <w:proofErr w:type="gramStart"/>
      <w:r w:rsidR="004A68D9" w:rsidRPr="00DF4240">
        <w:rPr>
          <w:rFonts w:hint="eastAsia"/>
          <w:color w:val="auto"/>
        </w:rPr>
        <w:t>絀</w:t>
      </w:r>
      <w:proofErr w:type="gramEnd"/>
      <w:r w:rsidR="004A68D9" w:rsidRPr="00DF4240">
        <w:rPr>
          <w:rFonts w:hint="eastAsia"/>
          <w:color w:val="auto"/>
        </w:rPr>
        <w:t>數，透過基金運作機制，提供開源節流誘因及注重成本效益；持續協助招生成效不佳學</w:t>
      </w:r>
      <w:r w:rsidR="000D5B88" w:rsidRPr="00DF4240">
        <w:rPr>
          <w:rFonts w:hint="eastAsia"/>
          <w:color w:val="auto"/>
        </w:rPr>
        <w:t>校，結合所在區域資源</w:t>
      </w:r>
      <w:r w:rsidR="003B5273" w:rsidRPr="00DF4240">
        <w:rPr>
          <w:rFonts w:hint="eastAsia"/>
          <w:color w:val="auto"/>
        </w:rPr>
        <w:t>，</w:t>
      </w:r>
      <w:r w:rsidR="000D5B88" w:rsidRPr="00DF4240">
        <w:rPr>
          <w:rFonts w:hint="eastAsia"/>
          <w:color w:val="auto"/>
        </w:rPr>
        <w:t>強化辦學特色形成中等</w:t>
      </w:r>
      <w:r>
        <w:rPr>
          <w:rFonts w:hint="eastAsia"/>
          <w:b/>
          <w:noProof/>
          <w:color w:val="auto"/>
        </w:rPr>
        <mc:AlternateContent>
          <mc:Choice Requires="wps">
            <w:drawing>
              <wp:anchor distT="0" distB="0" distL="114300" distR="114300" simplePos="0" relativeHeight="251658240" behindDoc="0" locked="0" layoutInCell="1" allowOverlap="1">
                <wp:simplePos x="0" y="0"/>
                <wp:positionH relativeFrom="margin">
                  <wp:posOffset>41275</wp:posOffset>
                </wp:positionH>
                <wp:positionV relativeFrom="margin">
                  <wp:posOffset>4106545</wp:posOffset>
                </wp:positionV>
                <wp:extent cx="6228080" cy="3565525"/>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8080" cy="3565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68F1" w:rsidRPr="00A61759" w:rsidRDefault="00FE68F1" w:rsidP="00D26DA4">
                            <w:pPr>
                              <w:spacing w:line="240" w:lineRule="auto"/>
                              <w:ind w:left="709" w:hangingChars="295" w:hanging="709"/>
                              <w:jc w:val="center"/>
                              <w:rPr>
                                <w:rFonts w:ascii="標楷體" w:eastAsia="標楷體" w:hAnsi="標楷體"/>
                                <w:b/>
                              </w:rPr>
                            </w:pPr>
                            <w:r w:rsidRPr="00A61759">
                              <w:rPr>
                                <w:rFonts w:ascii="標楷體" w:eastAsia="標楷體" w:hAnsi="標楷體" w:hint="eastAsia"/>
                                <w:b/>
                              </w:rPr>
                              <w:t>表2　國立高級中等學校新生註冊率</w:t>
                            </w:r>
                          </w:p>
                          <w:p w:rsidR="00FE68F1" w:rsidRPr="00A61759" w:rsidRDefault="00FE68F1" w:rsidP="00D26DA4">
                            <w:pPr>
                              <w:spacing w:line="240" w:lineRule="auto"/>
                              <w:ind w:left="472" w:rightChars="-53" w:right="-127" w:hangingChars="236" w:hanging="472"/>
                              <w:jc w:val="right"/>
                              <w:rPr>
                                <w:rFonts w:ascii="標楷體" w:eastAsia="標楷體" w:hAnsi="標楷體"/>
                                <w:sz w:val="20"/>
                              </w:rPr>
                            </w:pPr>
                            <w:r w:rsidRPr="00A61759">
                              <w:rPr>
                                <w:rFonts w:ascii="標楷體" w:eastAsia="標楷體" w:hAnsi="標楷體" w:hint="eastAsia"/>
                                <w:sz w:val="20"/>
                              </w:rPr>
                              <w:t>單位：校</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86"/>
                              <w:gridCol w:w="822"/>
                              <w:gridCol w:w="823"/>
                              <w:gridCol w:w="822"/>
                              <w:gridCol w:w="823"/>
                              <w:gridCol w:w="4305"/>
                            </w:tblGrid>
                            <w:tr w:rsidR="00FE68F1" w:rsidRPr="00A61759" w:rsidTr="00A61759">
                              <w:trPr>
                                <w:trHeight w:val="484"/>
                                <w:jc w:val="center"/>
                              </w:trPr>
                              <w:tc>
                                <w:tcPr>
                                  <w:tcW w:w="2186" w:type="dxa"/>
                                  <w:vMerge w:val="restart"/>
                                  <w:vAlign w:val="center"/>
                                </w:tcPr>
                                <w:p w:rsidR="00FE68F1" w:rsidRPr="00A61759" w:rsidRDefault="00FE68F1" w:rsidP="004473E9">
                                  <w:pPr>
                                    <w:snapToGrid w:val="0"/>
                                    <w:spacing w:line="240" w:lineRule="exact"/>
                                    <w:jc w:val="center"/>
                                    <w:rPr>
                                      <w:rFonts w:ascii="標楷體" w:eastAsia="標楷體" w:hAnsi="標楷體" w:cs="新細明體"/>
                                      <w:sz w:val="20"/>
                                    </w:rPr>
                                  </w:pPr>
                                  <w:r>
                                    <w:rPr>
                                      <w:rFonts w:ascii="標楷體" w:eastAsia="標楷體" w:hAnsi="標楷體" w:cs="新細明體" w:hint="eastAsia"/>
                                      <w:sz w:val="20"/>
                                    </w:rPr>
                                    <w:t>註冊</w:t>
                                  </w:r>
                                  <w:r w:rsidRPr="00A61759">
                                    <w:rPr>
                                      <w:rFonts w:ascii="標楷體" w:eastAsia="標楷體" w:hAnsi="標楷體" w:cs="新細明體" w:hint="eastAsia"/>
                                      <w:sz w:val="20"/>
                                    </w:rPr>
                                    <w:t>率</w:t>
                                  </w:r>
                                  <w:r>
                                    <w:rPr>
                                      <w:rFonts w:ascii="標楷體" w:eastAsia="標楷體" w:hAnsi="標楷體" w:cs="新細明體" w:hint="eastAsia"/>
                                      <w:sz w:val="20"/>
                                    </w:rPr>
                                    <w:t>（</w:t>
                                  </w:r>
                                  <w:proofErr w:type="gramStart"/>
                                  <w:r>
                                    <w:rPr>
                                      <w:rFonts w:ascii="標楷體" w:eastAsia="標楷體" w:hAnsi="標楷體" w:cs="新細明體" w:hint="eastAsia"/>
                                      <w:sz w:val="20"/>
                                    </w:rPr>
                                    <w:t>註</w:t>
                                  </w:r>
                                  <w:proofErr w:type="gramEnd"/>
                                  <w:r>
                                    <w:rPr>
                                      <w:rFonts w:ascii="標楷體" w:eastAsia="標楷體" w:hAnsi="標楷體" w:cs="新細明體" w:hint="eastAsia"/>
                                      <w:sz w:val="20"/>
                                    </w:rPr>
                                    <w:t>1）</w:t>
                                  </w:r>
                                </w:p>
                              </w:tc>
                              <w:tc>
                                <w:tcPr>
                                  <w:tcW w:w="1645" w:type="dxa"/>
                                  <w:gridSpan w:val="2"/>
                                  <w:vAlign w:val="center"/>
                                </w:tcPr>
                                <w:p w:rsidR="00FE68F1" w:rsidRPr="00A61759" w:rsidRDefault="00FE68F1" w:rsidP="002F64B0">
                                  <w:pPr>
                                    <w:widowControl/>
                                    <w:snapToGrid w:val="0"/>
                                    <w:spacing w:line="240" w:lineRule="exact"/>
                                    <w:jc w:val="center"/>
                                    <w:rPr>
                                      <w:rFonts w:ascii="標楷體" w:eastAsia="標楷體" w:hAnsi="標楷體" w:cs="新細明體"/>
                                      <w:sz w:val="20"/>
                                    </w:rPr>
                                  </w:pPr>
                                  <w:r w:rsidRPr="00A61759">
                                    <w:rPr>
                                      <w:rFonts w:ascii="標楷體" w:eastAsia="標楷體" w:hAnsi="標楷體" w:cs="新細明體" w:hint="eastAsia"/>
                                      <w:sz w:val="20"/>
                                    </w:rPr>
                                    <w:t>107學年度</w:t>
                                  </w:r>
                                </w:p>
                              </w:tc>
                              <w:tc>
                                <w:tcPr>
                                  <w:tcW w:w="1645" w:type="dxa"/>
                                  <w:gridSpan w:val="2"/>
                                  <w:shd w:val="clear" w:color="auto" w:fill="auto"/>
                                  <w:vAlign w:val="center"/>
                                </w:tcPr>
                                <w:p w:rsidR="00FE68F1" w:rsidRPr="00A61759" w:rsidRDefault="00FE68F1" w:rsidP="002F64B0">
                                  <w:pPr>
                                    <w:snapToGrid w:val="0"/>
                                    <w:spacing w:line="240" w:lineRule="exact"/>
                                    <w:jc w:val="center"/>
                                    <w:rPr>
                                      <w:rFonts w:ascii="標楷體" w:eastAsia="標楷體" w:hAnsi="標楷體" w:cs="新細明體"/>
                                      <w:sz w:val="20"/>
                                    </w:rPr>
                                  </w:pPr>
                                  <w:r w:rsidRPr="00A61759">
                                    <w:rPr>
                                      <w:rFonts w:ascii="標楷體" w:eastAsia="標楷體" w:hAnsi="標楷體" w:cs="新細明體" w:hint="eastAsia"/>
                                      <w:sz w:val="20"/>
                                    </w:rPr>
                                    <w:t>108學年度</w:t>
                                  </w:r>
                                </w:p>
                              </w:tc>
                              <w:tc>
                                <w:tcPr>
                                  <w:tcW w:w="4305" w:type="dxa"/>
                                  <w:vMerge w:val="restart"/>
                                  <w:vAlign w:val="center"/>
                                </w:tcPr>
                                <w:p w:rsidR="00FE68F1" w:rsidRPr="00A61759" w:rsidRDefault="00FE68F1" w:rsidP="002F64B0">
                                  <w:pPr>
                                    <w:snapToGrid w:val="0"/>
                                    <w:spacing w:line="240" w:lineRule="exact"/>
                                    <w:jc w:val="center"/>
                                    <w:rPr>
                                      <w:rFonts w:ascii="標楷體" w:eastAsia="標楷體" w:hAnsi="標楷體" w:cs="新細明體"/>
                                      <w:sz w:val="20"/>
                                    </w:rPr>
                                  </w:pPr>
                                  <w:r w:rsidRPr="00A61759">
                                    <w:rPr>
                                      <w:rFonts w:ascii="標楷體" w:eastAsia="標楷體" w:hAnsi="標楷體" w:cs="新細明體" w:hint="eastAsia"/>
                                      <w:sz w:val="20"/>
                                    </w:rPr>
                                    <w:t>備註</w:t>
                                  </w:r>
                                </w:p>
                              </w:tc>
                            </w:tr>
                            <w:tr w:rsidR="00FE68F1" w:rsidRPr="00A61759" w:rsidTr="00A61759">
                              <w:trPr>
                                <w:trHeight w:val="484"/>
                                <w:jc w:val="center"/>
                              </w:trPr>
                              <w:tc>
                                <w:tcPr>
                                  <w:tcW w:w="2186" w:type="dxa"/>
                                  <w:vMerge/>
                                  <w:vAlign w:val="center"/>
                                </w:tcPr>
                                <w:p w:rsidR="00FE68F1" w:rsidRPr="00A61759" w:rsidRDefault="00FE68F1" w:rsidP="002F64B0">
                                  <w:pPr>
                                    <w:widowControl/>
                                    <w:snapToGrid w:val="0"/>
                                    <w:spacing w:line="240" w:lineRule="exact"/>
                                    <w:jc w:val="center"/>
                                    <w:rPr>
                                      <w:rFonts w:ascii="標楷體" w:eastAsia="標楷體" w:hAnsi="標楷體" w:cs="新細明體"/>
                                      <w:sz w:val="20"/>
                                    </w:rPr>
                                  </w:pPr>
                                </w:p>
                              </w:tc>
                              <w:tc>
                                <w:tcPr>
                                  <w:tcW w:w="822" w:type="dxa"/>
                                  <w:vAlign w:val="center"/>
                                </w:tcPr>
                                <w:p w:rsidR="00FE68F1" w:rsidRPr="00A61759" w:rsidRDefault="00FE68F1" w:rsidP="002F64B0">
                                  <w:pPr>
                                    <w:widowControl/>
                                    <w:snapToGrid w:val="0"/>
                                    <w:spacing w:line="240" w:lineRule="exact"/>
                                    <w:jc w:val="center"/>
                                    <w:rPr>
                                      <w:rFonts w:ascii="標楷體" w:eastAsia="標楷體" w:hAnsi="標楷體" w:cs="新細明體"/>
                                      <w:sz w:val="20"/>
                                    </w:rPr>
                                  </w:pPr>
                                  <w:r w:rsidRPr="00A61759">
                                    <w:rPr>
                                      <w:rFonts w:ascii="標楷體" w:eastAsia="標楷體" w:hAnsi="標楷體" w:cs="新細明體" w:hint="eastAsia"/>
                                      <w:sz w:val="20"/>
                                    </w:rPr>
                                    <w:t>校數</w:t>
                                  </w:r>
                                </w:p>
                              </w:tc>
                              <w:tc>
                                <w:tcPr>
                                  <w:tcW w:w="823" w:type="dxa"/>
                                  <w:vAlign w:val="center"/>
                                </w:tcPr>
                                <w:p w:rsidR="00FE68F1" w:rsidRPr="00A61759" w:rsidRDefault="00FE68F1" w:rsidP="002F64B0">
                                  <w:pPr>
                                    <w:widowControl/>
                                    <w:snapToGrid w:val="0"/>
                                    <w:spacing w:line="240" w:lineRule="exact"/>
                                    <w:jc w:val="center"/>
                                    <w:rPr>
                                      <w:rFonts w:ascii="標楷體" w:eastAsia="標楷體" w:hAnsi="標楷體" w:cs="新細明體"/>
                                      <w:sz w:val="20"/>
                                    </w:rPr>
                                  </w:pPr>
                                  <w:r w:rsidRPr="007505CE">
                                    <w:rPr>
                                      <w:rFonts w:ascii="標楷體" w:eastAsia="標楷體" w:hAnsi="標楷體" w:cs="新細明體" w:hint="eastAsia"/>
                                      <w:sz w:val="20"/>
                                    </w:rPr>
                                    <w:t>％</w:t>
                                  </w:r>
                                </w:p>
                              </w:tc>
                              <w:tc>
                                <w:tcPr>
                                  <w:tcW w:w="822" w:type="dxa"/>
                                  <w:shd w:val="clear" w:color="auto" w:fill="auto"/>
                                  <w:vAlign w:val="center"/>
                                </w:tcPr>
                                <w:p w:rsidR="00FE68F1" w:rsidRPr="00A61759" w:rsidRDefault="00FE68F1" w:rsidP="002F64B0">
                                  <w:pPr>
                                    <w:widowControl/>
                                    <w:snapToGrid w:val="0"/>
                                    <w:spacing w:line="240" w:lineRule="exact"/>
                                    <w:jc w:val="center"/>
                                    <w:rPr>
                                      <w:rFonts w:ascii="標楷體" w:eastAsia="標楷體" w:hAnsi="標楷體" w:cs="新細明體"/>
                                      <w:sz w:val="20"/>
                                    </w:rPr>
                                  </w:pPr>
                                  <w:r w:rsidRPr="00A61759">
                                    <w:rPr>
                                      <w:rFonts w:ascii="標楷體" w:eastAsia="標楷體" w:hAnsi="標楷體" w:cs="新細明體" w:hint="eastAsia"/>
                                      <w:sz w:val="20"/>
                                    </w:rPr>
                                    <w:t>校數</w:t>
                                  </w:r>
                                </w:p>
                              </w:tc>
                              <w:tc>
                                <w:tcPr>
                                  <w:tcW w:w="823" w:type="dxa"/>
                                  <w:shd w:val="clear" w:color="auto" w:fill="auto"/>
                                  <w:vAlign w:val="center"/>
                                  <w:hideMark/>
                                </w:tcPr>
                                <w:p w:rsidR="00FE68F1" w:rsidRPr="00A61759" w:rsidRDefault="00FE68F1" w:rsidP="002F64B0">
                                  <w:pPr>
                                    <w:widowControl/>
                                    <w:snapToGrid w:val="0"/>
                                    <w:spacing w:line="240" w:lineRule="exact"/>
                                    <w:jc w:val="center"/>
                                    <w:rPr>
                                      <w:rFonts w:ascii="標楷體" w:eastAsia="標楷體" w:hAnsi="標楷體" w:cs="新細明體"/>
                                      <w:sz w:val="20"/>
                                    </w:rPr>
                                  </w:pPr>
                                  <w:r w:rsidRPr="007505CE">
                                    <w:rPr>
                                      <w:rFonts w:ascii="標楷體" w:eastAsia="標楷體" w:hAnsi="標楷體" w:cs="新細明體" w:hint="eastAsia"/>
                                      <w:sz w:val="20"/>
                                    </w:rPr>
                                    <w:t>％</w:t>
                                  </w:r>
                                </w:p>
                              </w:tc>
                              <w:tc>
                                <w:tcPr>
                                  <w:tcW w:w="4305" w:type="dxa"/>
                                  <w:vMerge/>
                                  <w:vAlign w:val="center"/>
                                </w:tcPr>
                                <w:p w:rsidR="00FE68F1" w:rsidRPr="00A61759" w:rsidRDefault="00FE68F1" w:rsidP="002F64B0">
                                  <w:pPr>
                                    <w:widowControl/>
                                    <w:snapToGrid w:val="0"/>
                                    <w:spacing w:line="240" w:lineRule="exact"/>
                                    <w:jc w:val="center"/>
                                    <w:rPr>
                                      <w:rFonts w:ascii="標楷體" w:eastAsia="標楷體" w:hAnsi="標楷體" w:cs="新細明體"/>
                                      <w:sz w:val="20"/>
                                    </w:rPr>
                                  </w:pPr>
                                </w:p>
                              </w:tc>
                            </w:tr>
                            <w:tr w:rsidR="00FE68F1" w:rsidRPr="00A61759" w:rsidTr="00A61759">
                              <w:trPr>
                                <w:trHeight w:val="484"/>
                                <w:jc w:val="center"/>
                              </w:trPr>
                              <w:tc>
                                <w:tcPr>
                                  <w:tcW w:w="2186" w:type="dxa"/>
                                  <w:vAlign w:val="center"/>
                                </w:tcPr>
                                <w:p w:rsidR="00FE68F1" w:rsidRPr="00A61759" w:rsidRDefault="00FE68F1" w:rsidP="002F64B0">
                                  <w:pPr>
                                    <w:widowControl/>
                                    <w:snapToGrid w:val="0"/>
                                    <w:spacing w:line="240" w:lineRule="exact"/>
                                    <w:jc w:val="center"/>
                                    <w:rPr>
                                      <w:rFonts w:ascii="標楷體" w:eastAsia="標楷體" w:hAnsi="標楷體" w:cs="新細明體"/>
                                      <w:b/>
                                      <w:bCs/>
                                      <w:sz w:val="20"/>
                                    </w:rPr>
                                  </w:pPr>
                                  <w:r w:rsidRPr="00A61759">
                                    <w:rPr>
                                      <w:rFonts w:ascii="標楷體" w:eastAsia="標楷體" w:hAnsi="標楷體" w:cs="新細明體" w:hint="eastAsia"/>
                                      <w:b/>
                                      <w:bCs/>
                                      <w:sz w:val="20"/>
                                    </w:rPr>
                                    <w:t>合計</w:t>
                                  </w:r>
                                </w:p>
                              </w:tc>
                              <w:tc>
                                <w:tcPr>
                                  <w:tcW w:w="822" w:type="dxa"/>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131</w:t>
                                  </w:r>
                                </w:p>
                              </w:tc>
                              <w:tc>
                                <w:tcPr>
                                  <w:tcW w:w="823" w:type="dxa"/>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 xml:space="preserve">100.00 </w:t>
                                  </w:r>
                                </w:p>
                              </w:tc>
                              <w:tc>
                                <w:tcPr>
                                  <w:tcW w:w="822"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131</w:t>
                                  </w:r>
                                </w:p>
                              </w:tc>
                              <w:tc>
                                <w:tcPr>
                                  <w:tcW w:w="823" w:type="dxa"/>
                                  <w:shd w:val="clear" w:color="auto" w:fill="auto"/>
                                  <w:vAlign w:val="center"/>
                                  <w:hideMark/>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 xml:space="preserve">100.00 </w:t>
                                  </w:r>
                                </w:p>
                              </w:tc>
                              <w:tc>
                                <w:tcPr>
                                  <w:tcW w:w="4305" w:type="dxa"/>
                                </w:tcPr>
                                <w:p w:rsidR="00FE68F1" w:rsidRPr="00A61759" w:rsidRDefault="00FE68F1" w:rsidP="002F64B0">
                                  <w:pPr>
                                    <w:widowControl/>
                                    <w:snapToGrid w:val="0"/>
                                    <w:spacing w:line="240" w:lineRule="exact"/>
                                    <w:jc w:val="right"/>
                                    <w:rPr>
                                      <w:rFonts w:ascii="標楷體" w:eastAsia="標楷體" w:hAnsi="標楷體" w:cs="新細明體"/>
                                      <w:sz w:val="20"/>
                                    </w:rPr>
                                  </w:pPr>
                                </w:p>
                              </w:tc>
                            </w:tr>
                            <w:tr w:rsidR="00FE68F1" w:rsidRPr="00A61759" w:rsidTr="00A61759">
                              <w:trPr>
                                <w:trHeight w:val="484"/>
                                <w:jc w:val="center"/>
                              </w:trPr>
                              <w:tc>
                                <w:tcPr>
                                  <w:tcW w:w="2186" w:type="dxa"/>
                                  <w:vAlign w:val="center"/>
                                </w:tcPr>
                                <w:p w:rsidR="00FE68F1" w:rsidRPr="00A61759" w:rsidRDefault="00FE68F1" w:rsidP="002F64B0">
                                  <w:pPr>
                                    <w:widowControl/>
                                    <w:snapToGrid w:val="0"/>
                                    <w:spacing w:line="240" w:lineRule="exact"/>
                                    <w:rPr>
                                      <w:rFonts w:ascii="標楷體" w:eastAsia="標楷體" w:hAnsi="標楷體" w:cs="新細明體"/>
                                      <w:sz w:val="20"/>
                                    </w:rPr>
                                  </w:pPr>
                                  <w:r w:rsidRPr="00A61759">
                                    <w:rPr>
                                      <w:rFonts w:ascii="標楷體" w:eastAsia="標楷體" w:hAnsi="標楷體" w:cs="新細明體" w:hint="eastAsia"/>
                                      <w:sz w:val="20"/>
                                    </w:rPr>
                                    <w:t>80％以上</w:t>
                                  </w:r>
                                </w:p>
                              </w:tc>
                              <w:tc>
                                <w:tcPr>
                                  <w:tcW w:w="822"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85</w:t>
                                  </w:r>
                                </w:p>
                              </w:tc>
                              <w:tc>
                                <w:tcPr>
                                  <w:tcW w:w="823"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64.89 </w:t>
                                  </w:r>
                                </w:p>
                              </w:tc>
                              <w:tc>
                                <w:tcPr>
                                  <w:tcW w:w="822"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80</w:t>
                                  </w:r>
                                </w:p>
                              </w:tc>
                              <w:tc>
                                <w:tcPr>
                                  <w:tcW w:w="823" w:type="dxa"/>
                                  <w:shd w:val="clear" w:color="auto" w:fill="auto"/>
                                  <w:vAlign w:val="center"/>
                                  <w:hideMark/>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61.07 </w:t>
                                  </w:r>
                                </w:p>
                              </w:tc>
                              <w:tc>
                                <w:tcPr>
                                  <w:tcW w:w="4305" w:type="dxa"/>
                                </w:tcPr>
                                <w:p w:rsidR="00FE68F1" w:rsidRPr="00A61759" w:rsidRDefault="00FE68F1" w:rsidP="002F64B0">
                                  <w:pPr>
                                    <w:widowControl/>
                                    <w:snapToGrid w:val="0"/>
                                    <w:spacing w:line="240" w:lineRule="exact"/>
                                    <w:jc w:val="right"/>
                                    <w:rPr>
                                      <w:rFonts w:ascii="標楷體" w:eastAsia="標楷體" w:hAnsi="標楷體" w:cs="新細明體"/>
                                      <w:sz w:val="20"/>
                                    </w:rPr>
                                  </w:pPr>
                                </w:p>
                              </w:tc>
                            </w:tr>
                            <w:tr w:rsidR="00FE68F1" w:rsidRPr="00A61759" w:rsidTr="00A61759">
                              <w:trPr>
                                <w:trHeight w:val="484"/>
                                <w:jc w:val="center"/>
                              </w:trPr>
                              <w:tc>
                                <w:tcPr>
                                  <w:tcW w:w="2186" w:type="dxa"/>
                                  <w:vAlign w:val="center"/>
                                </w:tcPr>
                                <w:p w:rsidR="00FE68F1" w:rsidRPr="00A61759" w:rsidRDefault="00FE68F1" w:rsidP="002F64B0">
                                  <w:pPr>
                                    <w:widowControl/>
                                    <w:snapToGrid w:val="0"/>
                                    <w:spacing w:line="240" w:lineRule="exact"/>
                                    <w:rPr>
                                      <w:rFonts w:ascii="標楷體" w:eastAsia="標楷體" w:hAnsi="標楷體" w:cs="新細明體"/>
                                      <w:sz w:val="20"/>
                                    </w:rPr>
                                  </w:pPr>
                                  <w:r w:rsidRPr="00A61759">
                                    <w:rPr>
                                      <w:rFonts w:ascii="標楷體" w:eastAsia="標楷體" w:hAnsi="標楷體" w:cs="新細明體" w:hint="eastAsia"/>
                                      <w:sz w:val="20"/>
                                    </w:rPr>
                                    <w:t>70％以上，未達80％</w:t>
                                  </w:r>
                                </w:p>
                              </w:tc>
                              <w:tc>
                                <w:tcPr>
                                  <w:tcW w:w="822"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24</w:t>
                                  </w:r>
                                </w:p>
                              </w:tc>
                              <w:tc>
                                <w:tcPr>
                                  <w:tcW w:w="823"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18.32 </w:t>
                                  </w:r>
                                </w:p>
                              </w:tc>
                              <w:tc>
                                <w:tcPr>
                                  <w:tcW w:w="822"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20</w:t>
                                  </w:r>
                                </w:p>
                              </w:tc>
                              <w:tc>
                                <w:tcPr>
                                  <w:tcW w:w="823" w:type="dxa"/>
                                  <w:shd w:val="clear" w:color="auto" w:fill="auto"/>
                                  <w:vAlign w:val="center"/>
                                  <w:hideMark/>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15.27 </w:t>
                                  </w:r>
                                </w:p>
                              </w:tc>
                              <w:tc>
                                <w:tcPr>
                                  <w:tcW w:w="4305" w:type="dxa"/>
                                </w:tcPr>
                                <w:p w:rsidR="00FE68F1" w:rsidRPr="00A61759" w:rsidRDefault="00FE68F1" w:rsidP="002F64B0">
                                  <w:pPr>
                                    <w:widowControl/>
                                    <w:snapToGrid w:val="0"/>
                                    <w:spacing w:line="240" w:lineRule="exact"/>
                                    <w:jc w:val="right"/>
                                    <w:rPr>
                                      <w:rFonts w:ascii="標楷體" w:eastAsia="標楷體" w:hAnsi="標楷體" w:cs="新細明體"/>
                                      <w:sz w:val="20"/>
                                    </w:rPr>
                                  </w:pPr>
                                </w:p>
                              </w:tc>
                            </w:tr>
                            <w:tr w:rsidR="00FE68F1" w:rsidRPr="00A61759" w:rsidTr="00A61759">
                              <w:trPr>
                                <w:trHeight w:val="484"/>
                                <w:jc w:val="center"/>
                              </w:trPr>
                              <w:tc>
                                <w:tcPr>
                                  <w:tcW w:w="2186" w:type="dxa"/>
                                  <w:vAlign w:val="center"/>
                                </w:tcPr>
                                <w:p w:rsidR="00FE68F1" w:rsidRPr="00A61759" w:rsidRDefault="00FE68F1" w:rsidP="002F64B0">
                                  <w:pPr>
                                    <w:widowControl/>
                                    <w:snapToGrid w:val="0"/>
                                    <w:spacing w:line="240" w:lineRule="exact"/>
                                    <w:rPr>
                                      <w:rFonts w:ascii="標楷體" w:eastAsia="標楷體" w:hAnsi="標楷體" w:cs="新細明體"/>
                                      <w:b/>
                                      <w:bCs/>
                                      <w:sz w:val="20"/>
                                    </w:rPr>
                                  </w:pPr>
                                  <w:r w:rsidRPr="00A61759">
                                    <w:rPr>
                                      <w:rFonts w:ascii="標楷體" w:eastAsia="標楷體" w:hAnsi="標楷體" w:cs="新細明體" w:hint="eastAsia"/>
                                      <w:b/>
                                      <w:bCs/>
                                      <w:sz w:val="20"/>
                                    </w:rPr>
                                    <w:t>未達70％小計</w:t>
                                  </w:r>
                                </w:p>
                              </w:tc>
                              <w:tc>
                                <w:tcPr>
                                  <w:tcW w:w="822" w:type="dxa"/>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22</w:t>
                                  </w:r>
                                </w:p>
                              </w:tc>
                              <w:tc>
                                <w:tcPr>
                                  <w:tcW w:w="823" w:type="dxa"/>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16.79</w:t>
                                  </w:r>
                                </w:p>
                              </w:tc>
                              <w:tc>
                                <w:tcPr>
                                  <w:tcW w:w="822"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31</w:t>
                                  </w:r>
                                </w:p>
                              </w:tc>
                              <w:tc>
                                <w:tcPr>
                                  <w:tcW w:w="823"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23.66</w:t>
                                  </w:r>
                                </w:p>
                              </w:tc>
                              <w:tc>
                                <w:tcPr>
                                  <w:tcW w:w="4305" w:type="dxa"/>
                                  <w:vAlign w:val="center"/>
                                </w:tcPr>
                                <w:p w:rsidR="00FE68F1" w:rsidRPr="00A61759" w:rsidRDefault="00FE68F1" w:rsidP="002F64B0">
                                  <w:pPr>
                                    <w:widowControl/>
                                    <w:snapToGrid w:val="0"/>
                                    <w:spacing w:line="240" w:lineRule="exact"/>
                                    <w:jc w:val="both"/>
                                    <w:rPr>
                                      <w:rFonts w:ascii="標楷體" w:eastAsia="標楷體" w:hAnsi="標楷體" w:cs="新細明體"/>
                                      <w:b/>
                                      <w:bCs/>
                                      <w:sz w:val="20"/>
                                    </w:rPr>
                                  </w:pPr>
                                  <w:r w:rsidRPr="00A61759">
                                    <w:rPr>
                                      <w:rFonts w:ascii="標楷體" w:eastAsia="標楷體" w:hAnsi="標楷體" w:cs="新細明體" w:hint="eastAsia"/>
                                      <w:sz w:val="20"/>
                                    </w:rPr>
                                    <w:t>2學年</w:t>
                                  </w:r>
                                  <w:proofErr w:type="gramStart"/>
                                  <w:r w:rsidRPr="00A61759">
                                    <w:rPr>
                                      <w:rFonts w:ascii="標楷體" w:eastAsia="標楷體" w:hAnsi="標楷體" w:cs="新細明體" w:hint="eastAsia"/>
                                      <w:sz w:val="20"/>
                                    </w:rPr>
                                    <w:t>度均未達</w:t>
                                  </w:r>
                                  <w:proofErr w:type="gramEnd"/>
                                  <w:r w:rsidRPr="00A61759">
                                    <w:rPr>
                                      <w:rFonts w:ascii="標楷體" w:eastAsia="標楷體" w:hAnsi="標楷體" w:cs="新細明體" w:hint="eastAsia"/>
                                      <w:sz w:val="20"/>
                                    </w:rPr>
                                    <w:t>7</w:t>
                                  </w:r>
                                  <w:r w:rsidRPr="00A61759">
                                    <w:rPr>
                                      <w:rFonts w:ascii="標楷體" w:eastAsia="標楷體" w:hAnsi="標楷體" w:cs="新細明體"/>
                                      <w:sz w:val="20"/>
                                    </w:rPr>
                                    <w:t>0</w:t>
                                  </w:r>
                                  <w:r w:rsidRPr="00A61759">
                                    <w:rPr>
                                      <w:rFonts w:ascii="標楷體" w:eastAsia="標楷體" w:hAnsi="標楷體" w:cs="新細明體" w:hint="eastAsia"/>
                                      <w:sz w:val="20"/>
                                    </w:rPr>
                                    <w:t>％者，計2</w:t>
                                  </w:r>
                                  <w:r w:rsidRPr="00A61759">
                                    <w:rPr>
                                      <w:rFonts w:ascii="標楷體" w:eastAsia="標楷體" w:hAnsi="標楷體" w:cs="新細明體"/>
                                      <w:sz w:val="20"/>
                                    </w:rPr>
                                    <w:t>0</w:t>
                                  </w:r>
                                  <w:r w:rsidRPr="00A61759">
                                    <w:rPr>
                                      <w:rFonts w:ascii="標楷體" w:eastAsia="標楷體" w:hAnsi="標楷體" w:cs="新細明體" w:hint="eastAsia"/>
                                      <w:sz w:val="20"/>
                                    </w:rPr>
                                    <w:t>校（占1</w:t>
                                  </w:r>
                                  <w:r w:rsidRPr="00A61759">
                                    <w:rPr>
                                      <w:rFonts w:ascii="標楷體" w:eastAsia="標楷體" w:hAnsi="標楷體" w:cs="新細明體"/>
                                      <w:sz w:val="20"/>
                                    </w:rPr>
                                    <w:t>5.27</w:t>
                                  </w:r>
                                  <w:r w:rsidRPr="00A61759">
                                    <w:rPr>
                                      <w:rFonts w:ascii="標楷體" w:eastAsia="標楷體" w:hAnsi="標楷體" w:cs="新細明體" w:hint="eastAsia"/>
                                      <w:sz w:val="20"/>
                                    </w:rPr>
                                    <w:t>％）。</w:t>
                                  </w:r>
                                </w:p>
                              </w:tc>
                            </w:tr>
                            <w:tr w:rsidR="00FE68F1" w:rsidRPr="00A61759" w:rsidTr="00A61759">
                              <w:trPr>
                                <w:trHeight w:val="484"/>
                                <w:jc w:val="center"/>
                              </w:trPr>
                              <w:tc>
                                <w:tcPr>
                                  <w:tcW w:w="2186" w:type="dxa"/>
                                  <w:vAlign w:val="center"/>
                                </w:tcPr>
                                <w:p w:rsidR="00FE68F1" w:rsidRPr="00A61759" w:rsidRDefault="00FE68F1" w:rsidP="00E0373D">
                                  <w:pPr>
                                    <w:widowControl/>
                                    <w:snapToGrid w:val="0"/>
                                    <w:spacing w:line="240" w:lineRule="exact"/>
                                    <w:ind w:leftChars="100" w:left="240"/>
                                    <w:rPr>
                                      <w:rFonts w:ascii="標楷體" w:eastAsia="標楷體" w:hAnsi="標楷體" w:cs="新細明體"/>
                                      <w:sz w:val="20"/>
                                    </w:rPr>
                                  </w:pPr>
                                  <w:r w:rsidRPr="00A61759">
                                    <w:rPr>
                                      <w:rFonts w:ascii="標楷體" w:eastAsia="標楷體" w:hAnsi="標楷體" w:cs="新細明體" w:hint="eastAsia"/>
                                      <w:sz w:val="20"/>
                                    </w:rPr>
                                    <w:t>60％以上，未達70％</w:t>
                                  </w:r>
                                </w:p>
                              </w:tc>
                              <w:tc>
                                <w:tcPr>
                                  <w:tcW w:w="822"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12</w:t>
                                  </w:r>
                                </w:p>
                              </w:tc>
                              <w:tc>
                                <w:tcPr>
                                  <w:tcW w:w="823"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9.16 </w:t>
                                  </w:r>
                                </w:p>
                              </w:tc>
                              <w:tc>
                                <w:tcPr>
                                  <w:tcW w:w="822"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14</w:t>
                                  </w:r>
                                </w:p>
                              </w:tc>
                              <w:tc>
                                <w:tcPr>
                                  <w:tcW w:w="823" w:type="dxa"/>
                                  <w:shd w:val="clear" w:color="auto" w:fill="auto"/>
                                  <w:vAlign w:val="center"/>
                                  <w:hideMark/>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10.69 </w:t>
                                  </w:r>
                                </w:p>
                              </w:tc>
                              <w:tc>
                                <w:tcPr>
                                  <w:tcW w:w="4305" w:type="dxa"/>
                                  <w:vAlign w:val="center"/>
                                </w:tcPr>
                                <w:p w:rsidR="00FE68F1" w:rsidRPr="00A61759" w:rsidRDefault="00FE68F1" w:rsidP="002F64B0">
                                  <w:pPr>
                                    <w:widowControl/>
                                    <w:snapToGrid w:val="0"/>
                                    <w:spacing w:line="240" w:lineRule="exact"/>
                                    <w:jc w:val="both"/>
                                    <w:rPr>
                                      <w:rFonts w:ascii="標楷體" w:eastAsia="標楷體" w:hAnsi="標楷體" w:cs="新細明體"/>
                                      <w:sz w:val="20"/>
                                    </w:rPr>
                                  </w:pPr>
                                </w:p>
                              </w:tc>
                            </w:tr>
                            <w:tr w:rsidR="00FE68F1" w:rsidRPr="00A61759" w:rsidTr="00A61759">
                              <w:trPr>
                                <w:trHeight w:val="484"/>
                                <w:jc w:val="center"/>
                              </w:trPr>
                              <w:tc>
                                <w:tcPr>
                                  <w:tcW w:w="2186" w:type="dxa"/>
                                  <w:vAlign w:val="center"/>
                                </w:tcPr>
                                <w:p w:rsidR="00FE68F1" w:rsidRPr="00A61759" w:rsidRDefault="00FE68F1" w:rsidP="00E0373D">
                                  <w:pPr>
                                    <w:widowControl/>
                                    <w:snapToGrid w:val="0"/>
                                    <w:spacing w:line="240" w:lineRule="exact"/>
                                    <w:ind w:leftChars="100" w:left="240"/>
                                    <w:rPr>
                                      <w:rFonts w:ascii="標楷體" w:eastAsia="標楷體" w:hAnsi="標楷體" w:cs="新細明體"/>
                                      <w:sz w:val="20"/>
                                    </w:rPr>
                                  </w:pPr>
                                  <w:r w:rsidRPr="00A61759">
                                    <w:rPr>
                                      <w:rFonts w:ascii="標楷體" w:eastAsia="標楷體" w:hAnsi="標楷體" w:cs="新細明體" w:hint="eastAsia"/>
                                      <w:sz w:val="20"/>
                                    </w:rPr>
                                    <w:t>未達60％</w:t>
                                  </w:r>
                                </w:p>
                              </w:tc>
                              <w:tc>
                                <w:tcPr>
                                  <w:tcW w:w="822"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10</w:t>
                                  </w:r>
                                </w:p>
                              </w:tc>
                              <w:tc>
                                <w:tcPr>
                                  <w:tcW w:w="823"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7.63 </w:t>
                                  </w:r>
                                </w:p>
                              </w:tc>
                              <w:tc>
                                <w:tcPr>
                                  <w:tcW w:w="822"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17</w:t>
                                  </w:r>
                                </w:p>
                              </w:tc>
                              <w:tc>
                                <w:tcPr>
                                  <w:tcW w:w="823" w:type="dxa"/>
                                  <w:shd w:val="clear" w:color="auto" w:fill="auto"/>
                                  <w:vAlign w:val="center"/>
                                  <w:hideMark/>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12.98 </w:t>
                                  </w:r>
                                </w:p>
                              </w:tc>
                              <w:tc>
                                <w:tcPr>
                                  <w:tcW w:w="4305" w:type="dxa"/>
                                  <w:vAlign w:val="center"/>
                                </w:tcPr>
                                <w:p w:rsidR="00FE68F1" w:rsidRPr="00A61759" w:rsidRDefault="00FE68F1" w:rsidP="002F64B0">
                                  <w:pPr>
                                    <w:widowControl/>
                                    <w:snapToGrid w:val="0"/>
                                    <w:spacing w:line="240" w:lineRule="exact"/>
                                    <w:jc w:val="both"/>
                                    <w:rPr>
                                      <w:rFonts w:ascii="標楷體" w:eastAsia="標楷體" w:hAnsi="標楷體" w:cs="新細明體"/>
                                      <w:sz w:val="20"/>
                                    </w:rPr>
                                  </w:pPr>
                                  <w:r w:rsidRPr="00A61759">
                                    <w:rPr>
                                      <w:rFonts w:ascii="標楷體" w:eastAsia="標楷體" w:hAnsi="標楷體" w:cs="新細明體" w:hint="eastAsia"/>
                                      <w:sz w:val="20"/>
                                    </w:rPr>
                                    <w:t>2學年</w:t>
                                  </w:r>
                                  <w:proofErr w:type="gramStart"/>
                                  <w:r w:rsidRPr="00A61759">
                                    <w:rPr>
                                      <w:rFonts w:ascii="標楷體" w:eastAsia="標楷體" w:hAnsi="標楷體" w:cs="新細明體" w:hint="eastAsia"/>
                                      <w:sz w:val="20"/>
                                    </w:rPr>
                                    <w:t>度均未達</w:t>
                                  </w:r>
                                  <w:proofErr w:type="gramEnd"/>
                                  <w:r w:rsidRPr="00A61759">
                                    <w:rPr>
                                      <w:rFonts w:ascii="標楷體" w:eastAsia="標楷體" w:hAnsi="標楷體" w:cs="新細明體" w:hint="eastAsia"/>
                                      <w:sz w:val="20"/>
                                    </w:rPr>
                                    <w:t>6</w:t>
                                  </w:r>
                                  <w:r w:rsidRPr="00A61759">
                                    <w:rPr>
                                      <w:rFonts w:ascii="標楷體" w:eastAsia="標楷體" w:hAnsi="標楷體" w:cs="新細明體"/>
                                      <w:sz w:val="20"/>
                                    </w:rPr>
                                    <w:t>0</w:t>
                                  </w:r>
                                  <w:r w:rsidRPr="00A61759">
                                    <w:rPr>
                                      <w:rFonts w:ascii="標楷體" w:eastAsia="標楷體" w:hAnsi="標楷體" w:cs="新細明體" w:hint="eastAsia"/>
                                      <w:sz w:val="20"/>
                                    </w:rPr>
                                    <w:t>％者，計</w:t>
                                  </w:r>
                                  <w:r w:rsidRPr="00A61759">
                                    <w:rPr>
                                      <w:rFonts w:ascii="標楷體" w:eastAsia="標楷體" w:hAnsi="標楷體" w:cs="新細明體"/>
                                      <w:sz w:val="20"/>
                                    </w:rPr>
                                    <w:t>9</w:t>
                                  </w:r>
                                  <w:r w:rsidRPr="00A61759">
                                    <w:rPr>
                                      <w:rFonts w:ascii="標楷體" w:eastAsia="標楷體" w:hAnsi="標楷體" w:cs="新細明體" w:hint="eastAsia"/>
                                      <w:sz w:val="20"/>
                                    </w:rPr>
                                    <w:t>校（占</w:t>
                                  </w:r>
                                  <w:r w:rsidRPr="00A61759">
                                    <w:rPr>
                                      <w:rFonts w:ascii="標楷體" w:eastAsia="標楷體" w:hAnsi="標楷體" w:cs="新細明體"/>
                                      <w:sz w:val="20"/>
                                    </w:rPr>
                                    <w:t>6.87</w:t>
                                  </w:r>
                                  <w:r w:rsidRPr="00A61759">
                                    <w:rPr>
                                      <w:rFonts w:ascii="標楷體" w:eastAsia="標楷體" w:hAnsi="標楷體" w:cs="新細明體" w:hint="eastAsia"/>
                                      <w:sz w:val="20"/>
                                    </w:rPr>
                                    <w:t>％）。</w:t>
                                  </w:r>
                                </w:p>
                              </w:tc>
                            </w:tr>
                          </w:tbl>
                          <w:p w:rsidR="00FE68F1" w:rsidRDefault="00FE68F1" w:rsidP="00104E75">
                            <w:pPr>
                              <w:spacing w:line="240" w:lineRule="exact"/>
                              <w:ind w:leftChars="-50" w:left="-120"/>
                              <w:rPr>
                                <w:rFonts w:ascii="標楷體" w:eastAsia="標楷體" w:hAnsi="標楷體"/>
                                <w:sz w:val="18"/>
                                <w:szCs w:val="18"/>
                              </w:rPr>
                            </w:pPr>
                            <w:proofErr w:type="gramStart"/>
                            <w:r w:rsidRPr="00A61759">
                              <w:rPr>
                                <w:rFonts w:ascii="標楷體" w:eastAsia="標楷體" w:hAnsi="標楷體" w:hint="eastAsia"/>
                                <w:sz w:val="18"/>
                                <w:szCs w:val="18"/>
                              </w:rPr>
                              <w:t>註</w:t>
                            </w:r>
                            <w:proofErr w:type="gramEnd"/>
                            <w:r w:rsidRPr="00A61759">
                              <w:rPr>
                                <w:rFonts w:ascii="標楷體" w:eastAsia="標楷體" w:hAnsi="標楷體" w:hint="eastAsia"/>
                                <w:sz w:val="18"/>
                                <w:szCs w:val="18"/>
                              </w:rPr>
                              <w:t>：</w:t>
                            </w:r>
                            <w:r>
                              <w:rPr>
                                <w:rFonts w:ascii="標楷體" w:eastAsia="標楷體" w:hAnsi="標楷體" w:hint="eastAsia"/>
                                <w:sz w:val="18"/>
                                <w:szCs w:val="18"/>
                              </w:rPr>
                              <w:t>1.註冊率=新生註冊人數/核定招生人數×100</w:t>
                            </w:r>
                            <w:r w:rsidRPr="00DC72BB">
                              <w:rPr>
                                <w:rFonts w:ascii="標楷體" w:eastAsia="標楷體" w:hAnsi="標楷體" w:hint="eastAsia"/>
                                <w:sz w:val="18"/>
                                <w:szCs w:val="18"/>
                              </w:rPr>
                              <w:t>％</w:t>
                            </w:r>
                            <w:r>
                              <w:rPr>
                                <w:rFonts w:ascii="標楷體" w:eastAsia="標楷體" w:hAnsi="標楷體" w:hint="eastAsia"/>
                                <w:sz w:val="18"/>
                                <w:szCs w:val="18"/>
                              </w:rPr>
                              <w:t>。</w:t>
                            </w:r>
                          </w:p>
                          <w:p w:rsidR="00FE68F1" w:rsidRPr="00A61759" w:rsidRDefault="00FE68F1" w:rsidP="00AB1857">
                            <w:pPr>
                              <w:spacing w:line="240" w:lineRule="exact"/>
                              <w:ind w:leftChars="100" w:left="240"/>
                              <w:rPr>
                                <w:rFonts w:ascii="標楷體" w:eastAsia="標楷體" w:hAnsi="標楷體"/>
                                <w:sz w:val="18"/>
                                <w:szCs w:val="18"/>
                              </w:rPr>
                            </w:pPr>
                            <w:r>
                              <w:rPr>
                                <w:rFonts w:ascii="標楷體" w:eastAsia="標楷體" w:hAnsi="標楷體" w:hint="eastAsia"/>
                                <w:sz w:val="18"/>
                                <w:szCs w:val="18"/>
                              </w:rPr>
                              <w:t>2</w:t>
                            </w:r>
                            <w:r w:rsidRPr="00A61759">
                              <w:rPr>
                                <w:rFonts w:ascii="標楷體" w:eastAsia="標楷體" w:hAnsi="標楷體" w:hint="eastAsia"/>
                                <w:sz w:val="18"/>
                                <w:szCs w:val="18"/>
                              </w:rPr>
                              <w:t>.本表不含國立</w:t>
                            </w:r>
                            <w:proofErr w:type="gramStart"/>
                            <w:r w:rsidRPr="00A61759">
                              <w:rPr>
                                <w:rFonts w:ascii="標楷體" w:eastAsia="標楷體" w:hAnsi="標楷體" w:hint="eastAsia"/>
                                <w:sz w:val="18"/>
                                <w:szCs w:val="18"/>
                              </w:rPr>
                              <w:t>臺</w:t>
                            </w:r>
                            <w:proofErr w:type="gramEnd"/>
                            <w:r w:rsidRPr="00A61759">
                              <w:rPr>
                                <w:rFonts w:ascii="標楷體" w:eastAsia="標楷體" w:hAnsi="標楷體" w:hint="eastAsia"/>
                                <w:sz w:val="18"/>
                                <w:szCs w:val="18"/>
                              </w:rPr>
                              <w:t>南大學附屬啟聰學校等14所特殊教育學校。</w:t>
                            </w:r>
                          </w:p>
                          <w:p w:rsidR="00FE68F1" w:rsidRPr="00A61759" w:rsidRDefault="00FE68F1" w:rsidP="00AB1857">
                            <w:pPr>
                              <w:spacing w:line="240" w:lineRule="exact"/>
                              <w:ind w:leftChars="100" w:left="240"/>
                              <w:rPr>
                                <w:rFonts w:ascii="標楷體" w:eastAsia="標楷體" w:hAnsi="標楷體"/>
                                <w:sz w:val="18"/>
                                <w:szCs w:val="18"/>
                              </w:rPr>
                            </w:pPr>
                            <w:r>
                              <w:rPr>
                                <w:rFonts w:ascii="標楷體" w:eastAsia="標楷體" w:hAnsi="標楷體" w:hint="eastAsia"/>
                                <w:sz w:val="18"/>
                                <w:szCs w:val="18"/>
                              </w:rPr>
                              <w:t>3</w:t>
                            </w:r>
                            <w:r w:rsidRPr="00A61759">
                              <w:rPr>
                                <w:rFonts w:ascii="標楷體" w:eastAsia="標楷體" w:hAnsi="標楷體" w:hint="eastAsia"/>
                                <w:sz w:val="18"/>
                                <w:szCs w:val="18"/>
                              </w:rPr>
                              <w:t>.資料來源：整理自國教署提供資料。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25pt;margin-top:323.35pt;width:490.4pt;height:280.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" stroked="f">
                <v:textbox>
                  <w:txbxContent>
                    <w:p w:rsidR="00FE68F1" w:rsidRPr="00A61759" w:rsidRDefault="00FE68F1" w:rsidP="00D26DA4">
                      <w:pPr>
                        <w:spacing w:line="240" w:lineRule="auto"/>
                        <w:ind w:left="709" w:hangingChars="295" w:hanging="709"/>
                        <w:jc w:val="center"/>
                        <w:rPr>
                          <w:rFonts w:ascii="標楷體" w:eastAsia="標楷體" w:hAnsi="標楷體"/>
                          <w:b/>
                        </w:rPr>
                      </w:pPr>
                      <w:r w:rsidRPr="00A61759">
                        <w:rPr>
                          <w:rFonts w:ascii="標楷體" w:eastAsia="標楷體" w:hAnsi="標楷體" w:hint="eastAsia"/>
                          <w:b/>
                        </w:rPr>
                        <w:t>表2　國立高級中等學校新生註冊率</w:t>
                      </w:r>
                    </w:p>
                    <w:p w:rsidR="00FE68F1" w:rsidRPr="00A61759" w:rsidRDefault="00FE68F1" w:rsidP="00D26DA4">
                      <w:pPr>
                        <w:spacing w:line="240" w:lineRule="auto"/>
                        <w:ind w:left="472" w:rightChars="-53" w:right="-127" w:hangingChars="236" w:hanging="472"/>
                        <w:jc w:val="right"/>
                        <w:rPr>
                          <w:rFonts w:ascii="標楷體" w:eastAsia="標楷體" w:hAnsi="標楷體"/>
                          <w:sz w:val="20"/>
                        </w:rPr>
                      </w:pPr>
                      <w:r w:rsidRPr="00A61759">
                        <w:rPr>
                          <w:rFonts w:ascii="標楷體" w:eastAsia="標楷體" w:hAnsi="標楷體" w:hint="eastAsia"/>
                          <w:sz w:val="20"/>
                        </w:rPr>
                        <w:t>單位：校</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86"/>
                        <w:gridCol w:w="822"/>
                        <w:gridCol w:w="823"/>
                        <w:gridCol w:w="822"/>
                        <w:gridCol w:w="823"/>
                        <w:gridCol w:w="4305"/>
                      </w:tblGrid>
                      <w:tr w:rsidR="00FE68F1" w:rsidRPr="00A61759" w:rsidTr="00A61759">
                        <w:trPr>
                          <w:trHeight w:val="484"/>
                          <w:jc w:val="center"/>
                        </w:trPr>
                        <w:tc>
                          <w:tcPr>
                            <w:tcW w:w="2186" w:type="dxa"/>
                            <w:vMerge w:val="restart"/>
                            <w:vAlign w:val="center"/>
                          </w:tcPr>
                          <w:p w:rsidR="00FE68F1" w:rsidRPr="00A61759" w:rsidRDefault="00FE68F1" w:rsidP="004473E9">
                            <w:pPr>
                              <w:snapToGrid w:val="0"/>
                              <w:spacing w:line="240" w:lineRule="exact"/>
                              <w:jc w:val="center"/>
                              <w:rPr>
                                <w:rFonts w:ascii="標楷體" w:eastAsia="標楷體" w:hAnsi="標楷體" w:cs="新細明體"/>
                                <w:sz w:val="20"/>
                              </w:rPr>
                            </w:pPr>
                            <w:r>
                              <w:rPr>
                                <w:rFonts w:ascii="標楷體" w:eastAsia="標楷體" w:hAnsi="標楷體" w:cs="新細明體" w:hint="eastAsia"/>
                                <w:sz w:val="20"/>
                              </w:rPr>
                              <w:t>註冊</w:t>
                            </w:r>
                            <w:r w:rsidRPr="00A61759">
                              <w:rPr>
                                <w:rFonts w:ascii="標楷體" w:eastAsia="標楷體" w:hAnsi="標楷體" w:cs="新細明體" w:hint="eastAsia"/>
                                <w:sz w:val="20"/>
                              </w:rPr>
                              <w:t>率</w:t>
                            </w:r>
                            <w:r>
                              <w:rPr>
                                <w:rFonts w:ascii="標楷體" w:eastAsia="標楷體" w:hAnsi="標楷體" w:cs="新細明體" w:hint="eastAsia"/>
                                <w:sz w:val="20"/>
                              </w:rPr>
                              <w:t>（</w:t>
                            </w:r>
                            <w:proofErr w:type="gramStart"/>
                            <w:r>
                              <w:rPr>
                                <w:rFonts w:ascii="標楷體" w:eastAsia="標楷體" w:hAnsi="標楷體" w:cs="新細明體" w:hint="eastAsia"/>
                                <w:sz w:val="20"/>
                              </w:rPr>
                              <w:t>註</w:t>
                            </w:r>
                            <w:proofErr w:type="gramEnd"/>
                            <w:r>
                              <w:rPr>
                                <w:rFonts w:ascii="標楷體" w:eastAsia="標楷體" w:hAnsi="標楷體" w:cs="新細明體" w:hint="eastAsia"/>
                                <w:sz w:val="20"/>
                              </w:rPr>
                              <w:t>1）</w:t>
                            </w:r>
                          </w:p>
                        </w:tc>
                        <w:tc>
                          <w:tcPr>
                            <w:tcW w:w="1645" w:type="dxa"/>
                            <w:gridSpan w:val="2"/>
                            <w:vAlign w:val="center"/>
                          </w:tcPr>
                          <w:p w:rsidR="00FE68F1" w:rsidRPr="00A61759" w:rsidRDefault="00FE68F1" w:rsidP="002F64B0">
                            <w:pPr>
                              <w:widowControl/>
                              <w:snapToGrid w:val="0"/>
                              <w:spacing w:line="240" w:lineRule="exact"/>
                              <w:jc w:val="center"/>
                              <w:rPr>
                                <w:rFonts w:ascii="標楷體" w:eastAsia="標楷體" w:hAnsi="標楷體" w:cs="新細明體"/>
                                <w:sz w:val="20"/>
                              </w:rPr>
                            </w:pPr>
                            <w:r w:rsidRPr="00A61759">
                              <w:rPr>
                                <w:rFonts w:ascii="標楷體" w:eastAsia="標楷體" w:hAnsi="標楷體" w:cs="新細明體" w:hint="eastAsia"/>
                                <w:sz w:val="20"/>
                              </w:rPr>
                              <w:t>107學年度</w:t>
                            </w:r>
                          </w:p>
                        </w:tc>
                        <w:tc>
                          <w:tcPr>
                            <w:tcW w:w="1645" w:type="dxa"/>
                            <w:gridSpan w:val="2"/>
                            <w:shd w:val="clear" w:color="auto" w:fill="auto"/>
                            <w:vAlign w:val="center"/>
                          </w:tcPr>
                          <w:p w:rsidR="00FE68F1" w:rsidRPr="00A61759" w:rsidRDefault="00FE68F1" w:rsidP="002F64B0">
                            <w:pPr>
                              <w:snapToGrid w:val="0"/>
                              <w:spacing w:line="240" w:lineRule="exact"/>
                              <w:jc w:val="center"/>
                              <w:rPr>
                                <w:rFonts w:ascii="標楷體" w:eastAsia="標楷體" w:hAnsi="標楷體" w:cs="新細明體"/>
                                <w:sz w:val="20"/>
                              </w:rPr>
                            </w:pPr>
                            <w:r w:rsidRPr="00A61759">
                              <w:rPr>
                                <w:rFonts w:ascii="標楷體" w:eastAsia="標楷體" w:hAnsi="標楷體" w:cs="新細明體" w:hint="eastAsia"/>
                                <w:sz w:val="20"/>
                              </w:rPr>
                              <w:t>108學年度</w:t>
                            </w:r>
                          </w:p>
                        </w:tc>
                        <w:tc>
                          <w:tcPr>
                            <w:tcW w:w="4305" w:type="dxa"/>
                            <w:vMerge w:val="restart"/>
                            <w:vAlign w:val="center"/>
                          </w:tcPr>
                          <w:p w:rsidR="00FE68F1" w:rsidRPr="00A61759" w:rsidRDefault="00FE68F1" w:rsidP="002F64B0">
                            <w:pPr>
                              <w:snapToGrid w:val="0"/>
                              <w:spacing w:line="240" w:lineRule="exact"/>
                              <w:jc w:val="center"/>
                              <w:rPr>
                                <w:rFonts w:ascii="標楷體" w:eastAsia="標楷體" w:hAnsi="標楷體" w:cs="新細明體"/>
                                <w:sz w:val="20"/>
                              </w:rPr>
                            </w:pPr>
                            <w:r w:rsidRPr="00A61759">
                              <w:rPr>
                                <w:rFonts w:ascii="標楷體" w:eastAsia="標楷體" w:hAnsi="標楷體" w:cs="新細明體" w:hint="eastAsia"/>
                                <w:sz w:val="20"/>
                              </w:rPr>
                              <w:t>備註</w:t>
                            </w:r>
                          </w:p>
                        </w:tc>
                      </w:tr>
                      <w:tr w:rsidR="00FE68F1" w:rsidRPr="00A61759" w:rsidTr="00A61759">
                        <w:trPr>
                          <w:trHeight w:val="484"/>
                          <w:jc w:val="center"/>
                        </w:trPr>
                        <w:tc>
                          <w:tcPr>
                            <w:tcW w:w="2186" w:type="dxa"/>
                            <w:vMerge/>
                            <w:vAlign w:val="center"/>
                          </w:tcPr>
                          <w:p w:rsidR="00FE68F1" w:rsidRPr="00A61759" w:rsidRDefault="00FE68F1" w:rsidP="002F64B0">
                            <w:pPr>
                              <w:widowControl/>
                              <w:snapToGrid w:val="0"/>
                              <w:spacing w:line="240" w:lineRule="exact"/>
                              <w:jc w:val="center"/>
                              <w:rPr>
                                <w:rFonts w:ascii="標楷體" w:eastAsia="標楷體" w:hAnsi="標楷體" w:cs="新細明體"/>
                                <w:sz w:val="20"/>
                              </w:rPr>
                            </w:pPr>
                          </w:p>
                        </w:tc>
                        <w:tc>
                          <w:tcPr>
                            <w:tcW w:w="822" w:type="dxa"/>
                            <w:vAlign w:val="center"/>
                          </w:tcPr>
                          <w:p w:rsidR="00FE68F1" w:rsidRPr="00A61759" w:rsidRDefault="00FE68F1" w:rsidP="002F64B0">
                            <w:pPr>
                              <w:widowControl/>
                              <w:snapToGrid w:val="0"/>
                              <w:spacing w:line="240" w:lineRule="exact"/>
                              <w:jc w:val="center"/>
                              <w:rPr>
                                <w:rFonts w:ascii="標楷體" w:eastAsia="標楷體" w:hAnsi="標楷體" w:cs="新細明體"/>
                                <w:sz w:val="20"/>
                              </w:rPr>
                            </w:pPr>
                            <w:r w:rsidRPr="00A61759">
                              <w:rPr>
                                <w:rFonts w:ascii="標楷體" w:eastAsia="標楷體" w:hAnsi="標楷體" w:cs="新細明體" w:hint="eastAsia"/>
                                <w:sz w:val="20"/>
                              </w:rPr>
                              <w:t>校數</w:t>
                            </w:r>
                          </w:p>
                        </w:tc>
                        <w:tc>
                          <w:tcPr>
                            <w:tcW w:w="823" w:type="dxa"/>
                            <w:vAlign w:val="center"/>
                          </w:tcPr>
                          <w:p w:rsidR="00FE68F1" w:rsidRPr="00A61759" w:rsidRDefault="00FE68F1" w:rsidP="002F64B0">
                            <w:pPr>
                              <w:widowControl/>
                              <w:snapToGrid w:val="0"/>
                              <w:spacing w:line="240" w:lineRule="exact"/>
                              <w:jc w:val="center"/>
                              <w:rPr>
                                <w:rFonts w:ascii="標楷體" w:eastAsia="標楷體" w:hAnsi="標楷體" w:cs="新細明體"/>
                                <w:sz w:val="20"/>
                              </w:rPr>
                            </w:pPr>
                            <w:r w:rsidRPr="007505CE">
                              <w:rPr>
                                <w:rFonts w:ascii="標楷體" w:eastAsia="標楷體" w:hAnsi="標楷體" w:cs="新細明體" w:hint="eastAsia"/>
                                <w:sz w:val="20"/>
                              </w:rPr>
                              <w:t>％</w:t>
                            </w:r>
                          </w:p>
                        </w:tc>
                        <w:tc>
                          <w:tcPr>
                            <w:tcW w:w="822" w:type="dxa"/>
                            <w:shd w:val="clear" w:color="auto" w:fill="auto"/>
                            <w:vAlign w:val="center"/>
                          </w:tcPr>
                          <w:p w:rsidR="00FE68F1" w:rsidRPr="00A61759" w:rsidRDefault="00FE68F1" w:rsidP="002F64B0">
                            <w:pPr>
                              <w:widowControl/>
                              <w:snapToGrid w:val="0"/>
                              <w:spacing w:line="240" w:lineRule="exact"/>
                              <w:jc w:val="center"/>
                              <w:rPr>
                                <w:rFonts w:ascii="標楷體" w:eastAsia="標楷體" w:hAnsi="標楷體" w:cs="新細明體"/>
                                <w:sz w:val="20"/>
                              </w:rPr>
                            </w:pPr>
                            <w:r w:rsidRPr="00A61759">
                              <w:rPr>
                                <w:rFonts w:ascii="標楷體" w:eastAsia="標楷體" w:hAnsi="標楷體" w:cs="新細明體" w:hint="eastAsia"/>
                                <w:sz w:val="20"/>
                              </w:rPr>
                              <w:t>校數</w:t>
                            </w:r>
                          </w:p>
                        </w:tc>
                        <w:tc>
                          <w:tcPr>
                            <w:tcW w:w="823" w:type="dxa"/>
                            <w:shd w:val="clear" w:color="auto" w:fill="auto"/>
                            <w:vAlign w:val="center"/>
                            <w:hideMark/>
                          </w:tcPr>
                          <w:p w:rsidR="00FE68F1" w:rsidRPr="00A61759" w:rsidRDefault="00FE68F1" w:rsidP="002F64B0">
                            <w:pPr>
                              <w:widowControl/>
                              <w:snapToGrid w:val="0"/>
                              <w:spacing w:line="240" w:lineRule="exact"/>
                              <w:jc w:val="center"/>
                              <w:rPr>
                                <w:rFonts w:ascii="標楷體" w:eastAsia="標楷體" w:hAnsi="標楷體" w:cs="新細明體"/>
                                <w:sz w:val="20"/>
                              </w:rPr>
                            </w:pPr>
                            <w:r w:rsidRPr="007505CE">
                              <w:rPr>
                                <w:rFonts w:ascii="標楷體" w:eastAsia="標楷體" w:hAnsi="標楷體" w:cs="新細明體" w:hint="eastAsia"/>
                                <w:sz w:val="20"/>
                              </w:rPr>
                              <w:t>％</w:t>
                            </w:r>
                          </w:p>
                        </w:tc>
                        <w:tc>
                          <w:tcPr>
                            <w:tcW w:w="4305" w:type="dxa"/>
                            <w:vMerge/>
                            <w:vAlign w:val="center"/>
                          </w:tcPr>
                          <w:p w:rsidR="00FE68F1" w:rsidRPr="00A61759" w:rsidRDefault="00FE68F1" w:rsidP="002F64B0">
                            <w:pPr>
                              <w:widowControl/>
                              <w:snapToGrid w:val="0"/>
                              <w:spacing w:line="240" w:lineRule="exact"/>
                              <w:jc w:val="center"/>
                              <w:rPr>
                                <w:rFonts w:ascii="標楷體" w:eastAsia="標楷體" w:hAnsi="標楷體" w:cs="新細明體"/>
                                <w:sz w:val="20"/>
                              </w:rPr>
                            </w:pPr>
                          </w:p>
                        </w:tc>
                      </w:tr>
                      <w:tr w:rsidR="00FE68F1" w:rsidRPr="00A61759" w:rsidTr="00A61759">
                        <w:trPr>
                          <w:trHeight w:val="484"/>
                          <w:jc w:val="center"/>
                        </w:trPr>
                        <w:tc>
                          <w:tcPr>
                            <w:tcW w:w="2186" w:type="dxa"/>
                            <w:vAlign w:val="center"/>
                          </w:tcPr>
                          <w:p w:rsidR="00FE68F1" w:rsidRPr="00A61759" w:rsidRDefault="00FE68F1" w:rsidP="002F64B0">
                            <w:pPr>
                              <w:widowControl/>
                              <w:snapToGrid w:val="0"/>
                              <w:spacing w:line="240" w:lineRule="exact"/>
                              <w:jc w:val="center"/>
                              <w:rPr>
                                <w:rFonts w:ascii="標楷體" w:eastAsia="標楷體" w:hAnsi="標楷體" w:cs="新細明體"/>
                                <w:b/>
                                <w:bCs/>
                                <w:sz w:val="20"/>
                              </w:rPr>
                            </w:pPr>
                            <w:r w:rsidRPr="00A61759">
                              <w:rPr>
                                <w:rFonts w:ascii="標楷體" w:eastAsia="標楷體" w:hAnsi="標楷體" w:cs="新細明體" w:hint="eastAsia"/>
                                <w:b/>
                                <w:bCs/>
                                <w:sz w:val="20"/>
                              </w:rPr>
                              <w:t>合計</w:t>
                            </w:r>
                          </w:p>
                        </w:tc>
                        <w:tc>
                          <w:tcPr>
                            <w:tcW w:w="822" w:type="dxa"/>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131</w:t>
                            </w:r>
                          </w:p>
                        </w:tc>
                        <w:tc>
                          <w:tcPr>
                            <w:tcW w:w="823" w:type="dxa"/>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 xml:space="preserve">100.00 </w:t>
                            </w:r>
                          </w:p>
                        </w:tc>
                        <w:tc>
                          <w:tcPr>
                            <w:tcW w:w="822"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131</w:t>
                            </w:r>
                          </w:p>
                        </w:tc>
                        <w:tc>
                          <w:tcPr>
                            <w:tcW w:w="823" w:type="dxa"/>
                            <w:shd w:val="clear" w:color="auto" w:fill="auto"/>
                            <w:vAlign w:val="center"/>
                            <w:hideMark/>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 xml:space="preserve">100.00 </w:t>
                            </w:r>
                          </w:p>
                        </w:tc>
                        <w:tc>
                          <w:tcPr>
                            <w:tcW w:w="4305" w:type="dxa"/>
                          </w:tcPr>
                          <w:p w:rsidR="00FE68F1" w:rsidRPr="00A61759" w:rsidRDefault="00FE68F1" w:rsidP="002F64B0">
                            <w:pPr>
                              <w:widowControl/>
                              <w:snapToGrid w:val="0"/>
                              <w:spacing w:line="240" w:lineRule="exact"/>
                              <w:jc w:val="right"/>
                              <w:rPr>
                                <w:rFonts w:ascii="標楷體" w:eastAsia="標楷體" w:hAnsi="標楷體" w:cs="新細明體"/>
                                <w:sz w:val="20"/>
                              </w:rPr>
                            </w:pPr>
                          </w:p>
                        </w:tc>
                      </w:tr>
                      <w:tr w:rsidR="00FE68F1" w:rsidRPr="00A61759" w:rsidTr="00A61759">
                        <w:trPr>
                          <w:trHeight w:val="484"/>
                          <w:jc w:val="center"/>
                        </w:trPr>
                        <w:tc>
                          <w:tcPr>
                            <w:tcW w:w="2186" w:type="dxa"/>
                            <w:vAlign w:val="center"/>
                          </w:tcPr>
                          <w:p w:rsidR="00FE68F1" w:rsidRPr="00A61759" w:rsidRDefault="00FE68F1" w:rsidP="002F64B0">
                            <w:pPr>
                              <w:widowControl/>
                              <w:snapToGrid w:val="0"/>
                              <w:spacing w:line="240" w:lineRule="exact"/>
                              <w:rPr>
                                <w:rFonts w:ascii="標楷體" w:eastAsia="標楷體" w:hAnsi="標楷體" w:cs="新細明體"/>
                                <w:sz w:val="20"/>
                              </w:rPr>
                            </w:pPr>
                            <w:r w:rsidRPr="00A61759">
                              <w:rPr>
                                <w:rFonts w:ascii="標楷體" w:eastAsia="標楷體" w:hAnsi="標楷體" w:cs="新細明體" w:hint="eastAsia"/>
                                <w:sz w:val="20"/>
                              </w:rPr>
                              <w:t>80％以上</w:t>
                            </w:r>
                          </w:p>
                        </w:tc>
                        <w:tc>
                          <w:tcPr>
                            <w:tcW w:w="822"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85</w:t>
                            </w:r>
                          </w:p>
                        </w:tc>
                        <w:tc>
                          <w:tcPr>
                            <w:tcW w:w="823"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64.89 </w:t>
                            </w:r>
                          </w:p>
                        </w:tc>
                        <w:tc>
                          <w:tcPr>
                            <w:tcW w:w="822"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80</w:t>
                            </w:r>
                          </w:p>
                        </w:tc>
                        <w:tc>
                          <w:tcPr>
                            <w:tcW w:w="823" w:type="dxa"/>
                            <w:shd w:val="clear" w:color="auto" w:fill="auto"/>
                            <w:vAlign w:val="center"/>
                            <w:hideMark/>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61.07 </w:t>
                            </w:r>
                          </w:p>
                        </w:tc>
                        <w:tc>
                          <w:tcPr>
                            <w:tcW w:w="4305" w:type="dxa"/>
                          </w:tcPr>
                          <w:p w:rsidR="00FE68F1" w:rsidRPr="00A61759" w:rsidRDefault="00FE68F1" w:rsidP="002F64B0">
                            <w:pPr>
                              <w:widowControl/>
                              <w:snapToGrid w:val="0"/>
                              <w:spacing w:line="240" w:lineRule="exact"/>
                              <w:jc w:val="right"/>
                              <w:rPr>
                                <w:rFonts w:ascii="標楷體" w:eastAsia="標楷體" w:hAnsi="標楷體" w:cs="新細明體"/>
                                <w:sz w:val="20"/>
                              </w:rPr>
                            </w:pPr>
                          </w:p>
                        </w:tc>
                      </w:tr>
                      <w:tr w:rsidR="00FE68F1" w:rsidRPr="00A61759" w:rsidTr="00A61759">
                        <w:trPr>
                          <w:trHeight w:val="484"/>
                          <w:jc w:val="center"/>
                        </w:trPr>
                        <w:tc>
                          <w:tcPr>
                            <w:tcW w:w="2186" w:type="dxa"/>
                            <w:vAlign w:val="center"/>
                          </w:tcPr>
                          <w:p w:rsidR="00FE68F1" w:rsidRPr="00A61759" w:rsidRDefault="00FE68F1" w:rsidP="002F64B0">
                            <w:pPr>
                              <w:widowControl/>
                              <w:snapToGrid w:val="0"/>
                              <w:spacing w:line="240" w:lineRule="exact"/>
                              <w:rPr>
                                <w:rFonts w:ascii="標楷體" w:eastAsia="標楷體" w:hAnsi="標楷體" w:cs="新細明體"/>
                                <w:sz w:val="20"/>
                              </w:rPr>
                            </w:pPr>
                            <w:r w:rsidRPr="00A61759">
                              <w:rPr>
                                <w:rFonts w:ascii="標楷體" w:eastAsia="標楷體" w:hAnsi="標楷體" w:cs="新細明體" w:hint="eastAsia"/>
                                <w:sz w:val="20"/>
                              </w:rPr>
                              <w:t>70％以上，未達80％</w:t>
                            </w:r>
                          </w:p>
                        </w:tc>
                        <w:tc>
                          <w:tcPr>
                            <w:tcW w:w="822"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24</w:t>
                            </w:r>
                          </w:p>
                        </w:tc>
                        <w:tc>
                          <w:tcPr>
                            <w:tcW w:w="823"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18.32 </w:t>
                            </w:r>
                          </w:p>
                        </w:tc>
                        <w:tc>
                          <w:tcPr>
                            <w:tcW w:w="822"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20</w:t>
                            </w:r>
                          </w:p>
                        </w:tc>
                        <w:tc>
                          <w:tcPr>
                            <w:tcW w:w="823" w:type="dxa"/>
                            <w:shd w:val="clear" w:color="auto" w:fill="auto"/>
                            <w:vAlign w:val="center"/>
                            <w:hideMark/>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15.27 </w:t>
                            </w:r>
                          </w:p>
                        </w:tc>
                        <w:tc>
                          <w:tcPr>
                            <w:tcW w:w="4305" w:type="dxa"/>
                          </w:tcPr>
                          <w:p w:rsidR="00FE68F1" w:rsidRPr="00A61759" w:rsidRDefault="00FE68F1" w:rsidP="002F64B0">
                            <w:pPr>
                              <w:widowControl/>
                              <w:snapToGrid w:val="0"/>
                              <w:spacing w:line="240" w:lineRule="exact"/>
                              <w:jc w:val="right"/>
                              <w:rPr>
                                <w:rFonts w:ascii="標楷體" w:eastAsia="標楷體" w:hAnsi="標楷體" w:cs="新細明體"/>
                                <w:sz w:val="20"/>
                              </w:rPr>
                            </w:pPr>
                          </w:p>
                        </w:tc>
                      </w:tr>
                      <w:tr w:rsidR="00FE68F1" w:rsidRPr="00A61759" w:rsidTr="00A61759">
                        <w:trPr>
                          <w:trHeight w:val="484"/>
                          <w:jc w:val="center"/>
                        </w:trPr>
                        <w:tc>
                          <w:tcPr>
                            <w:tcW w:w="2186" w:type="dxa"/>
                            <w:vAlign w:val="center"/>
                          </w:tcPr>
                          <w:p w:rsidR="00FE68F1" w:rsidRPr="00A61759" w:rsidRDefault="00FE68F1" w:rsidP="002F64B0">
                            <w:pPr>
                              <w:widowControl/>
                              <w:snapToGrid w:val="0"/>
                              <w:spacing w:line="240" w:lineRule="exact"/>
                              <w:rPr>
                                <w:rFonts w:ascii="標楷體" w:eastAsia="標楷體" w:hAnsi="標楷體" w:cs="新細明體"/>
                                <w:b/>
                                <w:bCs/>
                                <w:sz w:val="20"/>
                              </w:rPr>
                            </w:pPr>
                            <w:r w:rsidRPr="00A61759">
                              <w:rPr>
                                <w:rFonts w:ascii="標楷體" w:eastAsia="標楷體" w:hAnsi="標楷體" w:cs="新細明體" w:hint="eastAsia"/>
                                <w:b/>
                                <w:bCs/>
                                <w:sz w:val="20"/>
                              </w:rPr>
                              <w:t>未達70％小計</w:t>
                            </w:r>
                          </w:p>
                        </w:tc>
                        <w:tc>
                          <w:tcPr>
                            <w:tcW w:w="822" w:type="dxa"/>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22</w:t>
                            </w:r>
                          </w:p>
                        </w:tc>
                        <w:tc>
                          <w:tcPr>
                            <w:tcW w:w="823" w:type="dxa"/>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16.79</w:t>
                            </w:r>
                          </w:p>
                        </w:tc>
                        <w:tc>
                          <w:tcPr>
                            <w:tcW w:w="822"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31</w:t>
                            </w:r>
                          </w:p>
                        </w:tc>
                        <w:tc>
                          <w:tcPr>
                            <w:tcW w:w="823"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b/>
                                <w:bCs/>
                                <w:sz w:val="20"/>
                              </w:rPr>
                            </w:pPr>
                            <w:r w:rsidRPr="00A61759">
                              <w:rPr>
                                <w:rFonts w:ascii="標楷體" w:eastAsia="標楷體" w:hAnsi="標楷體" w:cs="新細明體" w:hint="eastAsia"/>
                                <w:b/>
                                <w:bCs/>
                                <w:sz w:val="20"/>
                              </w:rPr>
                              <w:t>23.66</w:t>
                            </w:r>
                          </w:p>
                        </w:tc>
                        <w:tc>
                          <w:tcPr>
                            <w:tcW w:w="4305" w:type="dxa"/>
                            <w:vAlign w:val="center"/>
                          </w:tcPr>
                          <w:p w:rsidR="00FE68F1" w:rsidRPr="00A61759" w:rsidRDefault="00FE68F1" w:rsidP="002F64B0">
                            <w:pPr>
                              <w:widowControl/>
                              <w:snapToGrid w:val="0"/>
                              <w:spacing w:line="240" w:lineRule="exact"/>
                              <w:jc w:val="both"/>
                              <w:rPr>
                                <w:rFonts w:ascii="標楷體" w:eastAsia="標楷體" w:hAnsi="標楷體" w:cs="新細明體"/>
                                <w:b/>
                                <w:bCs/>
                                <w:sz w:val="20"/>
                              </w:rPr>
                            </w:pPr>
                            <w:r w:rsidRPr="00A61759">
                              <w:rPr>
                                <w:rFonts w:ascii="標楷體" w:eastAsia="標楷體" w:hAnsi="標楷體" w:cs="新細明體" w:hint="eastAsia"/>
                                <w:sz w:val="20"/>
                              </w:rPr>
                              <w:t>2學年</w:t>
                            </w:r>
                            <w:proofErr w:type="gramStart"/>
                            <w:r w:rsidRPr="00A61759">
                              <w:rPr>
                                <w:rFonts w:ascii="標楷體" w:eastAsia="標楷體" w:hAnsi="標楷體" w:cs="新細明體" w:hint="eastAsia"/>
                                <w:sz w:val="20"/>
                              </w:rPr>
                              <w:t>度均未達</w:t>
                            </w:r>
                            <w:proofErr w:type="gramEnd"/>
                            <w:r w:rsidRPr="00A61759">
                              <w:rPr>
                                <w:rFonts w:ascii="標楷體" w:eastAsia="標楷體" w:hAnsi="標楷體" w:cs="新細明體" w:hint="eastAsia"/>
                                <w:sz w:val="20"/>
                              </w:rPr>
                              <w:t>7</w:t>
                            </w:r>
                            <w:r w:rsidRPr="00A61759">
                              <w:rPr>
                                <w:rFonts w:ascii="標楷體" w:eastAsia="標楷體" w:hAnsi="標楷體" w:cs="新細明體"/>
                                <w:sz w:val="20"/>
                              </w:rPr>
                              <w:t>0</w:t>
                            </w:r>
                            <w:r w:rsidRPr="00A61759">
                              <w:rPr>
                                <w:rFonts w:ascii="標楷體" w:eastAsia="標楷體" w:hAnsi="標楷體" w:cs="新細明體" w:hint="eastAsia"/>
                                <w:sz w:val="20"/>
                              </w:rPr>
                              <w:t>％者，計2</w:t>
                            </w:r>
                            <w:r w:rsidRPr="00A61759">
                              <w:rPr>
                                <w:rFonts w:ascii="標楷體" w:eastAsia="標楷體" w:hAnsi="標楷體" w:cs="新細明體"/>
                                <w:sz w:val="20"/>
                              </w:rPr>
                              <w:t>0</w:t>
                            </w:r>
                            <w:r w:rsidRPr="00A61759">
                              <w:rPr>
                                <w:rFonts w:ascii="標楷體" w:eastAsia="標楷體" w:hAnsi="標楷體" w:cs="新細明體" w:hint="eastAsia"/>
                                <w:sz w:val="20"/>
                              </w:rPr>
                              <w:t>校（占1</w:t>
                            </w:r>
                            <w:r w:rsidRPr="00A61759">
                              <w:rPr>
                                <w:rFonts w:ascii="標楷體" w:eastAsia="標楷體" w:hAnsi="標楷體" w:cs="新細明體"/>
                                <w:sz w:val="20"/>
                              </w:rPr>
                              <w:t>5.27</w:t>
                            </w:r>
                            <w:r w:rsidRPr="00A61759">
                              <w:rPr>
                                <w:rFonts w:ascii="標楷體" w:eastAsia="標楷體" w:hAnsi="標楷體" w:cs="新細明體" w:hint="eastAsia"/>
                                <w:sz w:val="20"/>
                              </w:rPr>
                              <w:t>％）。</w:t>
                            </w:r>
                          </w:p>
                        </w:tc>
                      </w:tr>
                      <w:tr w:rsidR="00FE68F1" w:rsidRPr="00A61759" w:rsidTr="00A61759">
                        <w:trPr>
                          <w:trHeight w:val="484"/>
                          <w:jc w:val="center"/>
                        </w:trPr>
                        <w:tc>
                          <w:tcPr>
                            <w:tcW w:w="2186" w:type="dxa"/>
                            <w:vAlign w:val="center"/>
                          </w:tcPr>
                          <w:p w:rsidR="00FE68F1" w:rsidRPr="00A61759" w:rsidRDefault="00FE68F1" w:rsidP="00E0373D">
                            <w:pPr>
                              <w:widowControl/>
                              <w:snapToGrid w:val="0"/>
                              <w:spacing w:line="240" w:lineRule="exact"/>
                              <w:ind w:leftChars="100" w:left="240"/>
                              <w:rPr>
                                <w:rFonts w:ascii="標楷體" w:eastAsia="標楷體" w:hAnsi="標楷體" w:cs="新細明體"/>
                                <w:sz w:val="20"/>
                              </w:rPr>
                            </w:pPr>
                            <w:r w:rsidRPr="00A61759">
                              <w:rPr>
                                <w:rFonts w:ascii="標楷體" w:eastAsia="標楷體" w:hAnsi="標楷體" w:cs="新細明體" w:hint="eastAsia"/>
                                <w:sz w:val="20"/>
                              </w:rPr>
                              <w:t>60％以上，未達70％</w:t>
                            </w:r>
                          </w:p>
                        </w:tc>
                        <w:tc>
                          <w:tcPr>
                            <w:tcW w:w="822"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12</w:t>
                            </w:r>
                          </w:p>
                        </w:tc>
                        <w:tc>
                          <w:tcPr>
                            <w:tcW w:w="823"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9.16 </w:t>
                            </w:r>
                          </w:p>
                        </w:tc>
                        <w:tc>
                          <w:tcPr>
                            <w:tcW w:w="822"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14</w:t>
                            </w:r>
                          </w:p>
                        </w:tc>
                        <w:tc>
                          <w:tcPr>
                            <w:tcW w:w="823" w:type="dxa"/>
                            <w:shd w:val="clear" w:color="auto" w:fill="auto"/>
                            <w:vAlign w:val="center"/>
                            <w:hideMark/>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10.69 </w:t>
                            </w:r>
                          </w:p>
                        </w:tc>
                        <w:tc>
                          <w:tcPr>
                            <w:tcW w:w="4305" w:type="dxa"/>
                            <w:vAlign w:val="center"/>
                          </w:tcPr>
                          <w:p w:rsidR="00FE68F1" w:rsidRPr="00A61759" w:rsidRDefault="00FE68F1" w:rsidP="002F64B0">
                            <w:pPr>
                              <w:widowControl/>
                              <w:snapToGrid w:val="0"/>
                              <w:spacing w:line="240" w:lineRule="exact"/>
                              <w:jc w:val="both"/>
                              <w:rPr>
                                <w:rFonts w:ascii="標楷體" w:eastAsia="標楷體" w:hAnsi="標楷體" w:cs="新細明體"/>
                                <w:sz w:val="20"/>
                              </w:rPr>
                            </w:pPr>
                          </w:p>
                        </w:tc>
                      </w:tr>
                      <w:tr w:rsidR="00FE68F1" w:rsidRPr="00A61759" w:rsidTr="00A61759">
                        <w:trPr>
                          <w:trHeight w:val="484"/>
                          <w:jc w:val="center"/>
                        </w:trPr>
                        <w:tc>
                          <w:tcPr>
                            <w:tcW w:w="2186" w:type="dxa"/>
                            <w:vAlign w:val="center"/>
                          </w:tcPr>
                          <w:p w:rsidR="00FE68F1" w:rsidRPr="00A61759" w:rsidRDefault="00FE68F1" w:rsidP="00E0373D">
                            <w:pPr>
                              <w:widowControl/>
                              <w:snapToGrid w:val="0"/>
                              <w:spacing w:line="240" w:lineRule="exact"/>
                              <w:ind w:leftChars="100" w:left="240"/>
                              <w:rPr>
                                <w:rFonts w:ascii="標楷體" w:eastAsia="標楷體" w:hAnsi="標楷體" w:cs="新細明體"/>
                                <w:sz w:val="20"/>
                              </w:rPr>
                            </w:pPr>
                            <w:r w:rsidRPr="00A61759">
                              <w:rPr>
                                <w:rFonts w:ascii="標楷體" w:eastAsia="標楷體" w:hAnsi="標楷體" w:cs="新細明體" w:hint="eastAsia"/>
                                <w:sz w:val="20"/>
                              </w:rPr>
                              <w:t>未達60％</w:t>
                            </w:r>
                          </w:p>
                        </w:tc>
                        <w:tc>
                          <w:tcPr>
                            <w:tcW w:w="822"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10</w:t>
                            </w:r>
                          </w:p>
                        </w:tc>
                        <w:tc>
                          <w:tcPr>
                            <w:tcW w:w="823" w:type="dxa"/>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7.63 </w:t>
                            </w:r>
                          </w:p>
                        </w:tc>
                        <w:tc>
                          <w:tcPr>
                            <w:tcW w:w="822" w:type="dxa"/>
                            <w:shd w:val="clear" w:color="auto" w:fill="auto"/>
                            <w:vAlign w:val="center"/>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17</w:t>
                            </w:r>
                          </w:p>
                        </w:tc>
                        <w:tc>
                          <w:tcPr>
                            <w:tcW w:w="823" w:type="dxa"/>
                            <w:shd w:val="clear" w:color="auto" w:fill="auto"/>
                            <w:vAlign w:val="center"/>
                            <w:hideMark/>
                          </w:tcPr>
                          <w:p w:rsidR="00FE68F1" w:rsidRPr="00A61759" w:rsidRDefault="00FE68F1" w:rsidP="002F64B0">
                            <w:pPr>
                              <w:widowControl/>
                              <w:snapToGrid w:val="0"/>
                              <w:spacing w:line="240" w:lineRule="exact"/>
                              <w:jc w:val="right"/>
                              <w:rPr>
                                <w:rFonts w:ascii="標楷體" w:eastAsia="標楷體" w:hAnsi="標楷體" w:cs="新細明體"/>
                                <w:sz w:val="20"/>
                              </w:rPr>
                            </w:pPr>
                            <w:r w:rsidRPr="00A61759">
                              <w:rPr>
                                <w:rFonts w:ascii="標楷體" w:eastAsia="標楷體" w:hAnsi="標楷體" w:cs="新細明體" w:hint="eastAsia"/>
                                <w:sz w:val="20"/>
                              </w:rPr>
                              <w:t xml:space="preserve">12.98 </w:t>
                            </w:r>
                          </w:p>
                        </w:tc>
                        <w:tc>
                          <w:tcPr>
                            <w:tcW w:w="4305" w:type="dxa"/>
                            <w:vAlign w:val="center"/>
                          </w:tcPr>
                          <w:p w:rsidR="00FE68F1" w:rsidRPr="00A61759" w:rsidRDefault="00FE68F1" w:rsidP="002F64B0">
                            <w:pPr>
                              <w:widowControl/>
                              <w:snapToGrid w:val="0"/>
                              <w:spacing w:line="240" w:lineRule="exact"/>
                              <w:jc w:val="both"/>
                              <w:rPr>
                                <w:rFonts w:ascii="標楷體" w:eastAsia="標楷體" w:hAnsi="標楷體" w:cs="新細明體"/>
                                <w:sz w:val="20"/>
                              </w:rPr>
                            </w:pPr>
                            <w:r w:rsidRPr="00A61759">
                              <w:rPr>
                                <w:rFonts w:ascii="標楷體" w:eastAsia="標楷體" w:hAnsi="標楷體" w:cs="新細明體" w:hint="eastAsia"/>
                                <w:sz w:val="20"/>
                              </w:rPr>
                              <w:t>2學年</w:t>
                            </w:r>
                            <w:proofErr w:type="gramStart"/>
                            <w:r w:rsidRPr="00A61759">
                              <w:rPr>
                                <w:rFonts w:ascii="標楷體" w:eastAsia="標楷體" w:hAnsi="標楷體" w:cs="新細明體" w:hint="eastAsia"/>
                                <w:sz w:val="20"/>
                              </w:rPr>
                              <w:t>度均未達</w:t>
                            </w:r>
                            <w:proofErr w:type="gramEnd"/>
                            <w:r w:rsidRPr="00A61759">
                              <w:rPr>
                                <w:rFonts w:ascii="標楷體" w:eastAsia="標楷體" w:hAnsi="標楷體" w:cs="新細明體" w:hint="eastAsia"/>
                                <w:sz w:val="20"/>
                              </w:rPr>
                              <w:t>6</w:t>
                            </w:r>
                            <w:r w:rsidRPr="00A61759">
                              <w:rPr>
                                <w:rFonts w:ascii="標楷體" w:eastAsia="標楷體" w:hAnsi="標楷體" w:cs="新細明體"/>
                                <w:sz w:val="20"/>
                              </w:rPr>
                              <w:t>0</w:t>
                            </w:r>
                            <w:r w:rsidRPr="00A61759">
                              <w:rPr>
                                <w:rFonts w:ascii="標楷體" w:eastAsia="標楷體" w:hAnsi="標楷體" w:cs="新細明體" w:hint="eastAsia"/>
                                <w:sz w:val="20"/>
                              </w:rPr>
                              <w:t>％者，計</w:t>
                            </w:r>
                            <w:r w:rsidRPr="00A61759">
                              <w:rPr>
                                <w:rFonts w:ascii="標楷體" w:eastAsia="標楷體" w:hAnsi="標楷體" w:cs="新細明體"/>
                                <w:sz w:val="20"/>
                              </w:rPr>
                              <w:t>9</w:t>
                            </w:r>
                            <w:r w:rsidRPr="00A61759">
                              <w:rPr>
                                <w:rFonts w:ascii="標楷體" w:eastAsia="標楷體" w:hAnsi="標楷體" w:cs="新細明體" w:hint="eastAsia"/>
                                <w:sz w:val="20"/>
                              </w:rPr>
                              <w:t>校（占</w:t>
                            </w:r>
                            <w:r w:rsidRPr="00A61759">
                              <w:rPr>
                                <w:rFonts w:ascii="標楷體" w:eastAsia="標楷體" w:hAnsi="標楷體" w:cs="新細明體"/>
                                <w:sz w:val="20"/>
                              </w:rPr>
                              <w:t>6.87</w:t>
                            </w:r>
                            <w:r w:rsidRPr="00A61759">
                              <w:rPr>
                                <w:rFonts w:ascii="標楷體" w:eastAsia="標楷體" w:hAnsi="標楷體" w:cs="新細明體" w:hint="eastAsia"/>
                                <w:sz w:val="20"/>
                              </w:rPr>
                              <w:t>％）。</w:t>
                            </w:r>
                          </w:p>
                        </w:tc>
                      </w:tr>
                    </w:tbl>
                    <w:p w:rsidR="00FE68F1" w:rsidRDefault="00FE68F1" w:rsidP="00104E75">
                      <w:pPr>
                        <w:spacing w:line="240" w:lineRule="exact"/>
                        <w:ind w:leftChars="-50" w:left="-120"/>
                        <w:rPr>
                          <w:rFonts w:ascii="標楷體" w:eastAsia="標楷體" w:hAnsi="標楷體"/>
                          <w:sz w:val="18"/>
                          <w:szCs w:val="18"/>
                        </w:rPr>
                      </w:pPr>
                      <w:proofErr w:type="gramStart"/>
                      <w:r w:rsidRPr="00A61759">
                        <w:rPr>
                          <w:rFonts w:ascii="標楷體" w:eastAsia="標楷體" w:hAnsi="標楷體" w:hint="eastAsia"/>
                          <w:sz w:val="18"/>
                          <w:szCs w:val="18"/>
                        </w:rPr>
                        <w:t>註</w:t>
                      </w:r>
                      <w:proofErr w:type="gramEnd"/>
                      <w:r w:rsidRPr="00A61759">
                        <w:rPr>
                          <w:rFonts w:ascii="標楷體" w:eastAsia="標楷體" w:hAnsi="標楷體" w:hint="eastAsia"/>
                          <w:sz w:val="18"/>
                          <w:szCs w:val="18"/>
                        </w:rPr>
                        <w:t>：</w:t>
                      </w:r>
                      <w:r>
                        <w:rPr>
                          <w:rFonts w:ascii="標楷體" w:eastAsia="標楷體" w:hAnsi="標楷體" w:hint="eastAsia"/>
                          <w:sz w:val="18"/>
                          <w:szCs w:val="18"/>
                        </w:rPr>
                        <w:t>1.註冊率=新生註冊人數/核定招生人數×100</w:t>
                      </w:r>
                      <w:r w:rsidRPr="00DC72BB">
                        <w:rPr>
                          <w:rFonts w:ascii="標楷體" w:eastAsia="標楷體" w:hAnsi="標楷體" w:hint="eastAsia"/>
                          <w:sz w:val="18"/>
                          <w:szCs w:val="18"/>
                        </w:rPr>
                        <w:t>％</w:t>
                      </w:r>
                      <w:r>
                        <w:rPr>
                          <w:rFonts w:ascii="標楷體" w:eastAsia="標楷體" w:hAnsi="標楷體" w:hint="eastAsia"/>
                          <w:sz w:val="18"/>
                          <w:szCs w:val="18"/>
                        </w:rPr>
                        <w:t>。</w:t>
                      </w:r>
                    </w:p>
                    <w:p w:rsidR="00FE68F1" w:rsidRPr="00A61759" w:rsidRDefault="00FE68F1" w:rsidP="00AB1857">
                      <w:pPr>
                        <w:spacing w:line="240" w:lineRule="exact"/>
                        <w:ind w:leftChars="100" w:left="240"/>
                        <w:rPr>
                          <w:rFonts w:ascii="標楷體" w:eastAsia="標楷體" w:hAnsi="標楷體"/>
                          <w:sz w:val="18"/>
                          <w:szCs w:val="18"/>
                        </w:rPr>
                      </w:pPr>
                      <w:r>
                        <w:rPr>
                          <w:rFonts w:ascii="標楷體" w:eastAsia="標楷體" w:hAnsi="標楷體" w:hint="eastAsia"/>
                          <w:sz w:val="18"/>
                          <w:szCs w:val="18"/>
                        </w:rPr>
                        <w:t>2</w:t>
                      </w:r>
                      <w:r w:rsidRPr="00A61759">
                        <w:rPr>
                          <w:rFonts w:ascii="標楷體" w:eastAsia="標楷體" w:hAnsi="標楷體" w:hint="eastAsia"/>
                          <w:sz w:val="18"/>
                          <w:szCs w:val="18"/>
                        </w:rPr>
                        <w:t>.本表不含國立</w:t>
                      </w:r>
                      <w:proofErr w:type="gramStart"/>
                      <w:r w:rsidRPr="00A61759">
                        <w:rPr>
                          <w:rFonts w:ascii="標楷體" w:eastAsia="標楷體" w:hAnsi="標楷體" w:hint="eastAsia"/>
                          <w:sz w:val="18"/>
                          <w:szCs w:val="18"/>
                        </w:rPr>
                        <w:t>臺</w:t>
                      </w:r>
                      <w:proofErr w:type="gramEnd"/>
                      <w:r w:rsidRPr="00A61759">
                        <w:rPr>
                          <w:rFonts w:ascii="標楷體" w:eastAsia="標楷體" w:hAnsi="標楷體" w:hint="eastAsia"/>
                          <w:sz w:val="18"/>
                          <w:szCs w:val="18"/>
                        </w:rPr>
                        <w:t>南大學附屬啟聰學校等14所特殊教育學校。</w:t>
                      </w:r>
                    </w:p>
                    <w:p w:rsidR="00FE68F1" w:rsidRPr="00A61759" w:rsidRDefault="00FE68F1" w:rsidP="00AB1857">
                      <w:pPr>
                        <w:spacing w:line="240" w:lineRule="exact"/>
                        <w:ind w:leftChars="100" w:left="240"/>
                        <w:rPr>
                          <w:rFonts w:ascii="標楷體" w:eastAsia="標楷體" w:hAnsi="標楷體"/>
                          <w:sz w:val="18"/>
                          <w:szCs w:val="18"/>
                        </w:rPr>
                      </w:pPr>
                      <w:r>
                        <w:rPr>
                          <w:rFonts w:ascii="標楷體" w:eastAsia="標楷體" w:hAnsi="標楷體" w:hint="eastAsia"/>
                          <w:sz w:val="18"/>
                          <w:szCs w:val="18"/>
                        </w:rPr>
                        <w:t>3</w:t>
                      </w:r>
                      <w:r w:rsidRPr="00A61759">
                        <w:rPr>
                          <w:rFonts w:ascii="標楷體" w:eastAsia="標楷體" w:hAnsi="標楷體" w:hint="eastAsia"/>
                          <w:sz w:val="18"/>
                          <w:szCs w:val="18"/>
                        </w:rPr>
                        <w:t>.資料來源：整理自國教署提供資料。</w:t>
                      </w:r>
                    </w:p>
                  </w:txbxContent>
                </v:textbox>
                <w10:wrap type="square" anchorx="margin" anchory="margin"/>
              </v:shape>
            </w:pict>
          </mc:Fallback>
        </mc:AlternateContent>
      </w:r>
      <w:r w:rsidR="000D5B88" w:rsidRPr="00DF4240">
        <w:rPr>
          <w:rFonts w:hint="eastAsia"/>
          <w:color w:val="auto"/>
        </w:rPr>
        <w:t>學校學習區等方式，提升招生成效，並在不影響教育品質之原則下，妥為調控各校編班情形。</w:t>
      </w:r>
    </w:p>
    <w:p w:rsidR="003E6881" w:rsidRPr="00D26DA4" w:rsidRDefault="00554AF8" w:rsidP="00D26DA4">
      <w:pPr>
        <w:pStyle w:val="3012"/>
        <w:spacing w:line="560" w:lineRule="exact"/>
        <w:ind w:firstLineChars="450" w:firstLine="1261"/>
        <w:rPr>
          <w:b/>
          <w:color w:val="auto"/>
          <w:kern w:val="0"/>
          <w:sz w:val="28"/>
        </w:rPr>
      </w:pPr>
      <w:r w:rsidRPr="00D26DA4">
        <w:rPr>
          <w:rFonts w:hint="eastAsia"/>
          <w:b/>
          <w:color w:val="auto"/>
          <w:kern w:val="0"/>
          <w:sz w:val="28"/>
        </w:rPr>
        <w:t>（</w:t>
      </w:r>
      <w:r w:rsidR="003E6881" w:rsidRPr="00D26DA4">
        <w:rPr>
          <w:rFonts w:hint="eastAsia"/>
          <w:b/>
          <w:color w:val="auto"/>
          <w:kern w:val="0"/>
          <w:sz w:val="28"/>
        </w:rPr>
        <w:t>2</w:t>
      </w:r>
      <w:r w:rsidRPr="00D26DA4">
        <w:rPr>
          <w:rFonts w:hint="eastAsia"/>
          <w:b/>
          <w:color w:val="auto"/>
          <w:kern w:val="0"/>
          <w:sz w:val="28"/>
        </w:rPr>
        <w:t>）</w:t>
      </w:r>
      <w:r w:rsidR="009319D8" w:rsidRPr="00D26DA4">
        <w:rPr>
          <w:rFonts w:hint="eastAsia"/>
          <w:b/>
          <w:color w:val="auto"/>
          <w:kern w:val="0"/>
          <w:sz w:val="28"/>
        </w:rPr>
        <w:t xml:space="preserve">　</w:t>
      </w:r>
      <w:r w:rsidR="003E6881" w:rsidRPr="00D26DA4">
        <w:rPr>
          <w:rFonts w:hint="eastAsia"/>
          <w:b/>
          <w:color w:val="auto"/>
          <w:kern w:val="0"/>
          <w:sz w:val="28"/>
        </w:rPr>
        <w:t>國立岡山高級農工職業學校辦理室內溫水游泳池民間參與興建營運案，未依契約規定要求</w:t>
      </w:r>
      <w:r w:rsidR="00AA3B5D" w:rsidRPr="00D26DA4">
        <w:rPr>
          <w:rFonts w:hint="eastAsia"/>
          <w:b/>
          <w:color w:val="auto"/>
          <w:kern w:val="0"/>
          <w:sz w:val="28"/>
        </w:rPr>
        <w:t>民間機構</w:t>
      </w:r>
      <w:r w:rsidR="003E6881" w:rsidRPr="00D26DA4">
        <w:rPr>
          <w:rFonts w:hint="eastAsia"/>
          <w:b/>
          <w:color w:val="auto"/>
          <w:kern w:val="0"/>
          <w:sz w:val="28"/>
        </w:rPr>
        <w:t>繳納土地租金，</w:t>
      </w:r>
      <w:r w:rsidR="003E6881" w:rsidRPr="00D26DA4">
        <w:rPr>
          <w:b/>
          <w:color w:val="auto"/>
          <w:kern w:val="0"/>
          <w:sz w:val="28"/>
        </w:rPr>
        <w:t>衍生114萬餘元之土地租金無法追討，影響機關權益</w:t>
      </w:r>
      <w:r w:rsidR="003E6881" w:rsidRPr="00D26DA4">
        <w:rPr>
          <w:rFonts w:hint="eastAsia"/>
          <w:b/>
          <w:color w:val="auto"/>
          <w:kern w:val="0"/>
          <w:sz w:val="28"/>
        </w:rPr>
        <w:t>，亟待</w:t>
      </w:r>
      <w:proofErr w:type="gramStart"/>
      <w:r w:rsidR="003E6881" w:rsidRPr="00D26DA4">
        <w:rPr>
          <w:rFonts w:hint="eastAsia"/>
          <w:b/>
          <w:color w:val="auto"/>
          <w:kern w:val="0"/>
          <w:sz w:val="28"/>
        </w:rPr>
        <w:t>研</w:t>
      </w:r>
      <w:proofErr w:type="gramEnd"/>
      <w:r w:rsidR="003E6881" w:rsidRPr="00D26DA4">
        <w:rPr>
          <w:rFonts w:hint="eastAsia"/>
          <w:b/>
          <w:color w:val="auto"/>
          <w:kern w:val="0"/>
          <w:sz w:val="28"/>
        </w:rPr>
        <w:t>謀改善。</w:t>
      </w:r>
    </w:p>
    <w:p w:rsidR="003E6881" w:rsidRPr="006109EC" w:rsidRDefault="003E6881" w:rsidP="0085657E">
      <w:pPr>
        <w:pStyle w:val="3012"/>
        <w:spacing w:line="558" w:lineRule="exact"/>
        <w:ind w:firstLine="480"/>
        <w:rPr>
          <w:b/>
          <w:color w:val="auto"/>
        </w:rPr>
      </w:pPr>
      <w:r w:rsidRPr="00DB0595">
        <w:rPr>
          <w:color w:val="auto"/>
        </w:rPr>
        <w:lastRenderedPageBreak/>
        <w:t>國立岡山高級農工職業學校依據促進民間參與公共建設法，由民間機構投資興建室內溫水游泳池，於92年12月11日公告招商</w:t>
      </w:r>
      <w:r w:rsidR="005A0C1D" w:rsidRPr="00DB0595">
        <w:rPr>
          <w:rFonts w:hint="eastAsia"/>
          <w:color w:val="auto"/>
        </w:rPr>
        <w:t>「</w:t>
      </w:r>
      <w:r w:rsidRPr="00DB0595">
        <w:rPr>
          <w:color w:val="auto"/>
        </w:rPr>
        <w:t>國立岡山高級農工職業學校室內溫水游泳池民間參與興建營運案</w:t>
      </w:r>
      <w:r w:rsidR="005A0C1D" w:rsidRPr="00DB0595">
        <w:rPr>
          <w:rFonts w:hint="eastAsia"/>
          <w:color w:val="auto"/>
        </w:rPr>
        <w:t>」</w:t>
      </w:r>
      <w:r w:rsidRPr="00DB0595">
        <w:rPr>
          <w:color w:val="auto"/>
        </w:rPr>
        <w:t>，同年月29日經甄選廠商資格審查及綜合評審會議，評定長泰育樂股份有限公司為最優申請人，93年1月9日簽訂契約，預計投資4,860萬元，特許年限21年</w:t>
      </w:r>
      <w:r w:rsidR="005A0C1D" w:rsidRPr="00DB0595">
        <w:rPr>
          <w:rFonts w:hint="eastAsia"/>
          <w:color w:val="auto"/>
        </w:rPr>
        <w:t>（</w:t>
      </w:r>
      <w:r w:rsidRPr="00DB0595">
        <w:rPr>
          <w:color w:val="auto"/>
        </w:rPr>
        <w:t>興建期1年、營運期20年</w:t>
      </w:r>
      <w:r w:rsidR="005A0C1D" w:rsidRPr="00DB0595">
        <w:rPr>
          <w:rFonts w:hint="eastAsia"/>
          <w:color w:val="auto"/>
        </w:rPr>
        <w:t>）</w:t>
      </w:r>
      <w:r w:rsidRPr="00DB0595">
        <w:rPr>
          <w:color w:val="auto"/>
        </w:rPr>
        <w:t>，該校依契約規定每年收取定額權利金、土地租金及</w:t>
      </w:r>
      <w:r w:rsidRPr="00DB0595">
        <w:rPr>
          <w:rFonts w:hint="eastAsia"/>
          <w:color w:val="auto"/>
        </w:rPr>
        <w:t>民間機構</w:t>
      </w:r>
      <w:r w:rsidRPr="00DB0595">
        <w:rPr>
          <w:color w:val="auto"/>
        </w:rPr>
        <w:t>承諾之回饋事項。</w:t>
      </w:r>
      <w:r w:rsidRPr="00DB0595">
        <w:rPr>
          <w:rFonts w:hint="eastAsia"/>
          <w:color w:val="auto"/>
        </w:rPr>
        <w:t>該機構</w:t>
      </w:r>
      <w:r w:rsidRPr="00DB0595">
        <w:rPr>
          <w:color w:val="auto"/>
        </w:rPr>
        <w:t>於93年6月30日興建完成，並經該校同意自93年10月19日起營運</w:t>
      </w:r>
      <w:r w:rsidRPr="006109EC">
        <w:rPr>
          <w:color w:val="auto"/>
        </w:rPr>
        <w:t>；</w:t>
      </w:r>
      <w:proofErr w:type="gramStart"/>
      <w:r w:rsidRPr="006109EC">
        <w:rPr>
          <w:color w:val="auto"/>
        </w:rPr>
        <w:t>嗣</w:t>
      </w:r>
      <w:proofErr w:type="gramEnd"/>
      <w:r w:rsidR="00EE0819" w:rsidRPr="006109EC">
        <w:rPr>
          <w:rFonts w:hint="eastAsia"/>
          <w:color w:val="auto"/>
        </w:rPr>
        <w:t>前</w:t>
      </w:r>
      <w:r w:rsidRPr="006109EC">
        <w:rPr>
          <w:rFonts w:hint="eastAsia"/>
          <w:color w:val="auto"/>
        </w:rPr>
        <w:t>教育</w:t>
      </w:r>
      <w:r w:rsidRPr="006109EC">
        <w:rPr>
          <w:color w:val="auto"/>
        </w:rPr>
        <w:t>部</w:t>
      </w:r>
      <w:r w:rsidR="00EE0819" w:rsidRPr="006109EC">
        <w:rPr>
          <w:rFonts w:hint="eastAsia"/>
          <w:color w:val="auto"/>
        </w:rPr>
        <w:t>中部辦公室</w:t>
      </w:r>
      <w:r w:rsidR="004473E9">
        <w:rPr>
          <w:rFonts w:hint="eastAsia"/>
          <w:color w:val="auto"/>
        </w:rPr>
        <w:t>（</w:t>
      </w:r>
      <w:r w:rsidR="007E52B8" w:rsidRPr="006109EC">
        <w:rPr>
          <w:rFonts w:hint="eastAsia"/>
          <w:color w:val="auto"/>
        </w:rPr>
        <w:t>102年1月1日改制為教育部國民及學前教育署</w:t>
      </w:r>
      <w:r w:rsidR="004473E9">
        <w:rPr>
          <w:rFonts w:hint="eastAsia"/>
          <w:color w:val="auto"/>
        </w:rPr>
        <w:t>）</w:t>
      </w:r>
      <w:r w:rsidRPr="006109EC">
        <w:rPr>
          <w:color w:val="auto"/>
        </w:rPr>
        <w:t>於101年5月25日辦理督導訪視，發現該校自營運</w:t>
      </w:r>
      <w:proofErr w:type="gramStart"/>
      <w:r w:rsidRPr="006109EC">
        <w:rPr>
          <w:color w:val="auto"/>
        </w:rPr>
        <w:t>起均未向</w:t>
      </w:r>
      <w:proofErr w:type="gramEnd"/>
      <w:r w:rsidRPr="006109EC">
        <w:rPr>
          <w:rFonts w:hint="eastAsia"/>
          <w:color w:val="auto"/>
        </w:rPr>
        <w:t>民間機構</w:t>
      </w:r>
      <w:r w:rsidRPr="006109EC">
        <w:rPr>
          <w:color w:val="auto"/>
        </w:rPr>
        <w:t>收取土地租金，經於同年6月7日函請該校改善，惟</w:t>
      </w:r>
      <w:r w:rsidRPr="006109EC">
        <w:rPr>
          <w:rFonts w:hint="eastAsia"/>
          <w:color w:val="auto"/>
        </w:rPr>
        <w:t>民間機構</w:t>
      </w:r>
      <w:r w:rsidRPr="006109EC">
        <w:rPr>
          <w:color w:val="auto"/>
        </w:rPr>
        <w:t>以</w:t>
      </w:r>
      <w:proofErr w:type="gramStart"/>
      <w:r w:rsidRPr="006109EC">
        <w:rPr>
          <w:color w:val="auto"/>
        </w:rPr>
        <w:t>歷年來均代學校</w:t>
      </w:r>
      <w:proofErr w:type="gramEnd"/>
      <w:r w:rsidRPr="006109EC">
        <w:rPr>
          <w:color w:val="auto"/>
        </w:rPr>
        <w:t>繳交地價稅</w:t>
      </w:r>
      <w:r w:rsidRPr="006109EC">
        <w:rPr>
          <w:rFonts w:hint="eastAsia"/>
          <w:color w:val="auto"/>
        </w:rPr>
        <w:t>而</w:t>
      </w:r>
      <w:r w:rsidRPr="006109EC">
        <w:rPr>
          <w:color w:val="auto"/>
        </w:rPr>
        <w:t>拒繳土地租金，經該校於101年12月28日召開第1次協調委員會，決議</w:t>
      </w:r>
      <w:r w:rsidRPr="006109EC">
        <w:rPr>
          <w:rFonts w:hint="eastAsia"/>
          <w:color w:val="auto"/>
        </w:rPr>
        <w:t>民間機構</w:t>
      </w:r>
      <w:r w:rsidRPr="006109EC">
        <w:rPr>
          <w:color w:val="auto"/>
        </w:rPr>
        <w:t>需補繳納97至101年土地租金，但可由代學校繳付93至101年之地價稅抵扣，並取消原承諾11項回饋事項中5項，前開決議事項於102年3月25日簽訂契約變更議定書並辦理公證。嗣後</w:t>
      </w:r>
      <w:r w:rsidRPr="006109EC">
        <w:rPr>
          <w:rFonts w:hint="eastAsia"/>
          <w:color w:val="auto"/>
        </w:rPr>
        <w:t>教育</w:t>
      </w:r>
      <w:r w:rsidRPr="006109EC">
        <w:rPr>
          <w:color w:val="auto"/>
        </w:rPr>
        <w:t>部體育署就該校未依</w:t>
      </w:r>
      <w:r w:rsidR="00EE0819" w:rsidRPr="006109EC">
        <w:rPr>
          <w:rFonts w:hint="eastAsia"/>
          <w:color w:val="auto"/>
        </w:rPr>
        <w:t>前教育部中部辦公室</w:t>
      </w:r>
      <w:r w:rsidRPr="006109EC">
        <w:rPr>
          <w:color w:val="auto"/>
        </w:rPr>
        <w:t>函</w:t>
      </w:r>
      <w:proofErr w:type="gramStart"/>
      <w:r w:rsidR="00725243" w:rsidRPr="006109EC">
        <w:rPr>
          <w:rFonts w:hint="eastAsia"/>
          <w:color w:val="auto"/>
        </w:rPr>
        <w:t>文</w:t>
      </w:r>
      <w:r w:rsidRPr="006109EC">
        <w:rPr>
          <w:color w:val="auto"/>
        </w:rPr>
        <w:t>妥處</w:t>
      </w:r>
      <w:proofErr w:type="gramEnd"/>
      <w:r w:rsidRPr="006109EC">
        <w:rPr>
          <w:color w:val="auto"/>
        </w:rPr>
        <w:t>土地租金事宜，於104年8月6日召開專案檢討會，決議請該校就變更事項再</w:t>
      </w:r>
      <w:proofErr w:type="gramStart"/>
      <w:r w:rsidRPr="006109EC">
        <w:rPr>
          <w:color w:val="auto"/>
        </w:rPr>
        <w:t>予妥處</w:t>
      </w:r>
      <w:proofErr w:type="gramEnd"/>
      <w:r w:rsidRPr="006109EC">
        <w:rPr>
          <w:color w:val="auto"/>
        </w:rPr>
        <w:t>，該校與</w:t>
      </w:r>
      <w:r w:rsidRPr="006109EC">
        <w:rPr>
          <w:rFonts w:hint="eastAsia"/>
          <w:color w:val="auto"/>
        </w:rPr>
        <w:t>民間機構再</w:t>
      </w:r>
      <w:r w:rsidRPr="006109EC">
        <w:rPr>
          <w:color w:val="auto"/>
        </w:rPr>
        <w:t>召開協商會議</w:t>
      </w:r>
      <w:r w:rsidR="003B5273" w:rsidRPr="006109EC">
        <w:rPr>
          <w:rFonts w:hint="eastAsia"/>
          <w:color w:val="auto"/>
        </w:rPr>
        <w:t>仍未</w:t>
      </w:r>
      <w:r w:rsidRPr="006109EC">
        <w:rPr>
          <w:color w:val="auto"/>
        </w:rPr>
        <w:t>達成共識，遂向臺灣橋頭地方法院提起訴訟，要求</w:t>
      </w:r>
      <w:r w:rsidRPr="006109EC">
        <w:rPr>
          <w:rFonts w:hint="eastAsia"/>
          <w:color w:val="auto"/>
        </w:rPr>
        <w:t>民間機構</w:t>
      </w:r>
      <w:r w:rsidRPr="006109EC">
        <w:rPr>
          <w:color w:val="auto"/>
        </w:rPr>
        <w:t>給付93至96年土地租金，並恢復取消之回饋項目，經判決敗訴後上訴臺灣高等法院高雄分院及最高法院，皆遭駁回。</w:t>
      </w:r>
      <w:r w:rsidRPr="006109EC">
        <w:rPr>
          <w:rFonts w:hint="eastAsia"/>
          <w:color w:val="auto"/>
        </w:rPr>
        <w:t>經查執行情形，核有：</w:t>
      </w:r>
      <w:r w:rsidR="005A0C1D" w:rsidRPr="006109EC">
        <w:rPr>
          <w:rFonts w:hint="eastAsia"/>
          <w:color w:val="auto"/>
        </w:rPr>
        <w:t>A</w:t>
      </w:r>
      <w:r w:rsidRPr="006109EC">
        <w:rPr>
          <w:rFonts w:hint="eastAsia"/>
          <w:color w:val="auto"/>
        </w:rPr>
        <w:t>.該校</w:t>
      </w:r>
      <w:r w:rsidRPr="006109EC">
        <w:rPr>
          <w:color w:val="auto"/>
        </w:rPr>
        <w:t>自本案用地於93年完成設定地上權登記日起，即未依契約規定要求民間機構繳納土地租金，</w:t>
      </w:r>
      <w:proofErr w:type="gramStart"/>
      <w:r w:rsidRPr="006109EC">
        <w:rPr>
          <w:color w:val="auto"/>
        </w:rPr>
        <w:t>嗣</w:t>
      </w:r>
      <w:proofErr w:type="gramEnd"/>
      <w:r w:rsidR="00EE0819" w:rsidRPr="006109EC">
        <w:rPr>
          <w:rFonts w:hint="eastAsia"/>
          <w:color w:val="auto"/>
        </w:rPr>
        <w:t>前教育部中部辦公室</w:t>
      </w:r>
      <w:r w:rsidRPr="006109EC">
        <w:rPr>
          <w:color w:val="auto"/>
        </w:rPr>
        <w:t>於101</w:t>
      </w:r>
      <w:r w:rsidR="00023305" w:rsidRPr="006109EC">
        <w:rPr>
          <w:color w:val="auto"/>
        </w:rPr>
        <w:t>年督導</w:t>
      </w:r>
      <w:proofErr w:type="gramStart"/>
      <w:r w:rsidR="00023305" w:rsidRPr="006109EC">
        <w:rPr>
          <w:color w:val="auto"/>
        </w:rPr>
        <w:t>訪視函請</w:t>
      </w:r>
      <w:proofErr w:type="gramEnd"/>
      <w:r w:rsidR="00023305" w:rsidRPr="006109EC">
        <w:rPr>
          <w:color w:val="auto"/>
        </w:rPr>
        <w:t>該校改善後，</w:t>
      </w:r>
      <w:r w:rsidRPr="006109EC">
        <w:rPr>
          <w:color w:val="auto"/>
        </w:rPr>
        <w:t>始向民間機構追討，惟因部分年度之土地租金請求權，經法院判決已</w:t>
      </w:r>
      <w:proofErr w:type="gramStart"/>
      <w:r w:rsidRPr="006109EC">
        <w:rPr>
          <w:color w:val="auto"/>
        </w:rPr>
        <w:t>罹</w:t>
      </w:r>
      <w:proofErr w:type="gramEnd"/>
      <w:r w:rsidRPr="006109EC">
        <w:rPr>
          <w:color w:val="auto"/>
        </w:rPr>
        <w:t>於時效而消滅，衍生114萬餘元之土地租金無法追討，影響機關權益</w:t>
      </w:r>
      <w:r w:rsidRPr="006109EC">
        <w:rPr>
          <w:rFonts w:hint="eastAsia"/>
          <w:color w:val="auto"/>
        </w:rPr>
        <w:t>；</w:t>
      </w:r>
      <w:r w:rsidR="005A0C1D" w:rsidRPr="006109EC">
        <w:rPr>
          <w:rFonts w:hint="eastAsia"/>
          <w:color w:val="auto"/>
        </w:rPr>
        <w:t>B</w:t>
      </w:r>
      <w:r w:rsidRPr="006109EC">
        <w:rPr>
          <w:rFonts w:hint="eastAsia"/>
          <w:color w:val="auto"/>
        </w:rPr>
        <w:t>.該校</w:t>
      </w:r>
      <w:r w:rsidRPr="006109EC">
        <w:rPr>
          <w:color w:val="auto"/>
        </w:rPr>
        <w:t>未審慎考量本案之回饋事項係民間</w:t>
      </w:r>
      <w:proofErr w:type="gramStart"/>
      <w:r w:rsidRPr="006109EC">
        <w:rPr>
          <w:color w:val="auto"/>
        </w:rPr>
        <w:t>機構於招商</w:t>
      </w:r>
      <w:proofErr w:type="gramEnd"/>
      <w:r w:rsidRPr="006109EC">
        <w:rPr>
          <w:color w:val="auto"/>
        </w:rPr>
        <w:t>時自行承諾並納入契約，</w:t>
      </w:r>
      <w:proofErr w:type="gramStart"/>
      <w:r w:rsidRPr="006109EC">
        <w:rPr>
          <w:color w:val="auto"/>
        </w:rPr>
        <w:t>逕</w:t>
      </w:r>
      <w:proofErr w:type="gramEnd"/>
      <w:r w:rsidRPr="006109EC">
        <w:rPr>
          <w:color w:val="auto"/>
        </w:rPr>
        <w:t>於協調委員會中決議取消部分原興建營運契約民間機構承諾回饋事項，</w:t>
      </w:r>
      <w:r w:rsidRPr="006109EC">
        <w:rPr>
          <w:rFonts w:hint="eastAsia"/>
          <w:color w:val="auto"/>
        </w:rPr>
        <w:t>另行</w:t>
      </w:r>
      <w:r w:rsidRPr="006109EC">
        <w:rPr>
          <w:color w:val="auto"/>
        </w:rPr>
        <w:t>簽訂契約變更議定書及辦理公證，減損學校、教職員工、學生、家長會及校友會等權益，並影響招商公平性</w:t>
      </w:r>
      <w:r w:rsidRPr="006109EC">
        <w:rPr>
          <w:rFonts w:hint="eastAsia"/>
          <w:color w:val="auto"/>
        </w:rPr>
        <w:t>等情事，經函請</w:t>
      </w:r>
      <w:r w:rsidRPr="006109EC">
        <w:rPr>
          <w:rFonts w:hint="eastAsia"/>
          <w:color w:val="auto"/>
          <w:lang w:eastAsia="zh-HK"/>
        </w:rPr>
        <w:t>教育部</w:t>
      </w:r>
      <w:proofErr w:type="gramStart"/>
      <w:r w:rsidRPr="006109EC">
        <w:rPr>
          <w:rFonts w:hint="eastAsia"/>
          <w:color w:val="auto"/>
        </w:rPr>
        <w:t>查明妥處</w:t>
      </w:r>
      <w:proofErr w:type="gramEnd"/>
      <w:r w:rsidRPr="006109EC">
        <w:rPr>
          <w:rFonts w:hint="eastAsia"/>
          <w:color w:val="auto"/>
        </w:rPr>
        <w:t>，並督促檢討改善。據復：已函請該校妥為</w:t>
      </w:r>
      <w:proofErr w:type="gramStart"/>
      <w:r w:rsidRPr="006109EC">
        <w:rPr>
          <w:rFonts w:hint="eastAsia"/>
          <w:color w:val="auto"/>
        </w:rPr>
        <w:t>研</w:t>
      </w:r>
      <w:proofErr w:type="gramEnd"/>
      <w:r w:rsidRPr="006109EC">
        <w:rPr>
          <w:rFonts w:hint="eastAsia"/>
          <w:color w:val="auto"/>
        </w:rPr>
        <w:t>處。</w:t>
      </w:r>
    </w:p>
    <w:p w:rsidR="00491BEF" w:rsidRDefault="001C34A0" w:rsidP="0085657E">
      <w:pPr>
        <w:pStyle w:val="3012"/>
        <w:spacing w:line="560" w:lineRule="exact"/>
        <w:ind w:firstLine="480"/>
        <w:rPr>
          <w:color w:val="auto"/>
        </w:rPr>
        <w:sectPr w:rsidR="00491BEF" w:rsidSect="00910656">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284"/>
          <w:pgNumType w:start="142"/>
          <w:cols w:space="720"/>
          <w:docGrid w:type="lines" w:linePitch="360"/>
        </w:sectPr>
      </w:pPr>
      <w:r w:rsidRPr="00DF4240">
        <w:rPr>
          <w:rFonts w:hint="eastAsia"/>
          <w:color w:val="auto"/>
        </w:rPr>
        <w:t>茲將該基金收支</w:t>
      </w:r>
      <w:r w:rsidR="000E1534" w:rsidRPr="00DF4240">
        <w:rPr>
          <w:rFonts w:hint="eastAsia"/>
          <w:color w:val="auto"/>
        </w:rPr>
        <w:t>餘</w:t>
      </w:r>
      <w:proofErr w:type="gramStart"/>
      <w:r w:rsidR="000E1534" w:rsidRPr="00DF4240">
        <w:rPr>
          <w:rFonts w:hint="eastAsia"/>
          <w:color w:val="auto"/>
        </w:rPr>
        <w:t>絀</w:t>
      </w:r>
      <w:proofErr w:type="gramEnd"/>
      <w:r w:rsidR="000E1534" w:rsidRPr="00DF4240">
        <w:rPr>
          <w:rFonts w:hint="eastAsia"/>
          <w:color w:val="auto"/>
        </w:rPr>
        <w:t>與餘</w:t>
      </w:r>
      <w:proofErr w:type="gramStart"/>
      <w:r w:rsidR="000E1534" w:rsidRPr="00DF4240">
        <w:rPr>
          <w:rFonts w:hint="eastAsia"/>
          <w:color w:val="auto"/>
        </w:rPr>
        <w:t>絀</w:t>
      </w:r>
      <w:proofErr w:type="gramEnd"/>
      <w:r w:rsidR="000E1534" w:rsidRPr="00DF4240">
        <w:rPr>
          <w:rFonts w:hint="eastAsia"/>
          <w:color w:val="auto"/>
        </w:rPr>
        <w:t>撥補之審定，餘</w:t>
      </w:r>
      <w:proofErr w:type="gramStart"/>
      <w:r w:rsidR="000E1534" w:rsidRPr="00DF4240">
        <w:rPr>
          <w:rFonts w:hint="eastAsia"/>
          <w:color w:val="auto"/>
        </w:rPr>
        <w:t>絀</w:t>
      </w:r>
      <w:proofErr w:type="gramEnd"/>
      <w:r w:rsidR="000E1534" w:rsidRPr="00DF4240">
        <w:rPr>
          <w:rFonts w:hint="eastAsia"/>
          <w:color w:val="auto"/>
        </w:rPr>
        <w:t>審定後現金流量及資產負債狀況</w:t>
      </w:r>
      <w:r w:rsidR="00E210C5" w:rsidRPr="00DF4240">
        <w:rPr>
          <w:rFonts w:hint="eastAsia"/>
          <w:color w:val="auto"/>
        </w:rPr>
        <w:t>，</w:t>
      </w:r>
      <w:r w:rsidR="000E1534" w:rsidRPr="00DF4240">
        <w:rPr>
          <w:rFonts w:hint="eastAsia"/>
          <w:color w:val="auto"/>
        </w:rPr>
        <w:t>暨</w:t>
      </w:r>
      <w:r w:rsidR="00700E14" w:rsidRPr="00DF4240">
        <w:rPr>
          <w:rFonts w:hint="eastAsia"/>
          <w:color w:val="auto"/>
        </w:rPr>
        <w:t>所屬作業單位</w:t>
      </w:r>
      <w:proofErr w:type="gramStart"/>
      <w:r w:rsidR="00700E14" w:rsidRPr="00DF4240">
        <w:rPr>
          <w:rFonts w:hint="eastAsia"/>
          <w:color w:val="auto"/>
        </w:rPr>
        <w:t>教學訓</w:t>
      </w:r>
      <w:proofErr w:type="gramEnd"/>
      <w:r w:rsidR="00700E14" w:rsidRPr="00DF4240">
        <w:rPr>
          <w:rFonts w:hint="eastAsia"/>
          <w:color w:val="auto"/>
        </w:rPr>
        <w:t>輔計畫實施情形</w:t>
      </w:r>
      <w:r w:rsidRPr="00DF4240">
        <w:rPr>
          <w:rFonts w:hint="eastAsia"/>
          <w:color w:val="auto"/>
        </w:rPr>
        <w:t>，分別列表如次：</w:t>
      </w:r>
    </w:p>
    <w:p w:rsidR="009E45B9" w:rsidRPr="00FE68F1" w:rsidRDefault="00FE68F1" w:rsidP="00FE68F1">
      <w:pPr>
        <w:widowControl/>
        <w:tabs>
          <w:tab w:val="center" w:pos="5328"/>
        </w:tabs>
        <w:overflowPunct w:val="0"/>
        <w:adjustRightInd/>
        <w:snapToGrid w:val="0"/>
        <w:spacing w:line="240" w:lineRule="auto"/>
        <w:ind w:firstLineChars="101" w:firstLine="283"/>
        <w:jc w:val="both"/>
        <w:textAlignment w:val="auto"/>
        <w:rPr>
          <w:rFonts w:ascii="標楷體" w:eastAsia="標楷體" w:hAnsi="標楷體" w:cs="標楷體"/>
          <w:b/>
          <w:spacing w:val="-20"/>
          <w:kern w:val="2"/>
          <w:sz w:val="32"/>
          <w:szCs w:val="24"/>
          <w:u w:val="single" w:color="000000"/>
        </w:rPr>
      </w:pPr>
      <w:r w:rsidRPr="00FE68F1">
        <w:rPr>
          <w:rFonts w:ascii="標楷體" w:eastAsia="標楷體" w:hAnsi="標楷體" w:cs="標楷體" w:hint="eastAsia"/>
          <w:b/>
          <w:spacing w:val="-20"/>
          <w:kern w:val="2"/>
          <w:sz w:val="32"/>
          <w:szCs w:val="24"/>
          <w:u w:val="single" w:color="000000"/>
        </w:rPr>
        <w:lastRenderedPageBreak/>
        <w:t xml:space="preserve">　</w:t>
      </w:r>
      <w:r w:rsidR="009E45B9" w:rsidRPr="00FE68F1">
        <w:rPr>
          <w:rFonts w:ascii="標楷體" w:eastAsia="標楷體" w:hAnsi="標楷體" w:cs="標楷體" w:hint="eastAsia"/>
          <w:b/>
          <w:spacing w:val="-20"/>
          <w:kern w:val="2"/>
          <w:sz w:val="32"/>
          <w:szCs w:val="24"/>
          <w:u w:val="single" w:color="000000"/>
        </w:rPr>
        <w:t>國立高級中等學校校務基金所屬作業單位</w:t>
      </w:r>
      <w:proofErr w:type="gramStart"/>
      <w:r w:rsidR="009E45B9" w:rsidRPr="00FE68F1">
        <w:rPr>
          <w:rFonts w:ascii="標楷體" w:eastAsia="標楷體" w:hAnsi="標楷體" w:cs="標楷體" w:hint="eastAsia"/>
          <w:b/>
          <w:spacing w:val="-20"/>
          <w:kern w:val="2"/>
          <w:sz w:val="32"/>
          <w:szCs w:val="24"/>
          <w:u w:val="single" w:color="000000"/>
        </w:rPr>
        <w:t>教學訓</w:t>
      </w:r>
      <w:proofErr w:type="gramEnd"/>
      <w:r w:rsidR="009E45B9" w:rsidRPr="00FE68F1">
        <w:rPr>
          <w:rFonts w:ascii="標楷體" w:eastAsia="標楷體" w:hAnsi="標楷體" w:cs="標楷體" w:hint="eastAsia"/>
          <w:b/>
          <w:spacing w:val="-20"/>
          <w:kern w:val="2"/>
          <w:sz w:val="32"/>
          <w:szCs w:val="24"/>
          <w:u w:val="single" w:color="000000"/>
        </w:rPr>
        <w:t>輔計畫實施情形彙總表</w:t>
      </w:r>
      <w:r w:rsidRPr="00FE68F1">
        <w:rPr>
          <w:rFonts w:ascii="標楷體" w:eastAsia="標楷體" w:hAnsi="標楷體" w:cs="標楷體" w:hint="eastAsia"/>
          <w:b/>
          <w:spacing w:val="-20"/>
          <w:kern w:val="2"/>
          <w:sz w:val="32"/>
          <w:szCs w:val="24"/>
          <w:u w:val="single" w:color="000000"/>
        </w:rPr>
        <w:t xml:space="preserve">　</w:t>
      </w:r>
    </w:p>
    <w:p w:rsidR="009E45B9" w:rsidRPr="00DF4240" w:rsidRDefault="009E45B9" w:rsidP="00FE68F1">
      <w:pPr>
        <w:widowControl/>
        <w:tabs>
          <w:tab w:val="center" w:pos="4928"/>
          <w:tab w:val="right" w:pos="9912"/>
        </w:tabs>
        <w:overflowPunct w:val="0"/>
        <w:adjustRightInd/>
        <w:snapToGrid w:val="0"/>
        <w:spacing w:line="240" w:lineRule="auto"/>
        <w:jc w:val="both"/>
        <w:textAlignment w:val="auto"/>
        <w:rPr>
          <w:rFonts w:ascii="標楷體" w:eastAsia="標楷體" w:hAnsi="標楷體" w:cs="標楷體"/>
          <w:kern w:val="2"/>
          <w:szCs w:val="24"/>
        </w:rPr>
      </w:pPr>
      <w:r w:rsidRPr="00DF4240">
        <w:rPr>
          <w:rFonts w:ascii="標楷體" w:eastAsia="標楷體" w:hAnsi="標楷體" w:cs="標楷體" w:hint="eastAsia"/>
          <w:kern w:val="2"/>
          <w:szCs w:val="24"/>
        </w:rPr>
        <w:tab/>
        <w:t>中華民國</w:t>
      </w:r>
      <w:proofErr w:type="gramStart"/>
      <w:r w:rsidRPr="00DF4240">
        <w:rPr>
          <w:rFonts w:ascii="標楷體" w:eastAsia="標楷體" w:hAnsi="標楷體" w:cs="標楷體" w:hint="eastAsia"/>
          <w:kern w:val="2"/>
          <w:szCs w:val="24"/>
        </w:rPr>
        <w:t>109</w:t>
      </w:r>
      <w:proofErr w:type="gramEnd"/>
      <w:r w:rsidRPr="00DF4240">
        <w:rPr>
          <w:rFonts w:ascii="標楷體" w:eastAsia="標楷體" w:hAnsi="標楷體" w:cs="標楷體" w:hint="eastAsia"/>
          <w:kern w:val="2"/>
          <w:szCs w:val="24"/>
        </w:rPr>
        <w:t>年度</w:t>
      </w:r>
      <w:r w:rsidRPr="00DF4240">
        <w:rPr>
          <w:rFonts w:ascii="標楷體" w:eastAsia="標楷體" w:hAnsi="標楷體" w:cs="標楷體" w:hint="eastAsia"/>
          <w:kern w:val="2"/>
          <w:szCs w:val="24"/>
        </w:rPr>
        <w:tab/>
      </w:r>
      <w:r w:rsidRPr="00DF4240">
        <w:rPr>
          <w:rFonts w:ascii="標楷體" w:eastAsia="標楷體" w:hAnsi="標楷體" w:cs="標楷體" w:hint="eastAsia"/>
          <w:spacing w:val="-20"/>
          <w:kern w:val="2"/>
          <w:szCs w:val="24"/>
        </w:rPr>
        <w:t>單位：學生人數</w:t>
      </w:r>
    </w:p>
    <w:tbl>
      <w:tblPr>
        <w:tblW w:w="9977" w:type="dxa"/>
        <w:tblLayout w:type="fixed"/>
        <w:tblCellMar>
          <w:left w:w="54" w:type="dxa"/>
          <w:right w:w="54" w:type="dxa"/>
        </w:tblCellMar>
        <w:tblLook w:val="04A0" w:firstRow="1" w:lastRow="0" w:firstColumn="1" w:lastColumn="0" w:noHBand="0" w:noVBand="1"/>
      </w:tblPr>
      <w:tblGrid>
        <w:gridCol w:w="2750"/>
        <w:gridCol w:w="919"/>
        <w:gridCol w:w="919"/>
        <w:gridCol w:w="919"/>
        <w:gridCol w:w="924"/>
        <w:gridCol w:w="3546"/>
      </w:tblGrid>
      <w:tr w:rsidR="009E45B9" w:rsidRPr="00DF4240" w:rsidTr="00FE68F1">
        <w:trPr>
          <w:cantSplit/>
          <w:trHeight w:val="380"/>
        </w:trPr>
        <w:tc>
          <w:tcPr>
            <w:tcW w:w="2750" w:type="dxa"/>
            <w:vMerge w:val="restart"/>
            <w:tcBorders>
              <w:top w:val="single" w:sz="8" w:space="0" w:color="auto"/>
              <w:left w:val="nil"/>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作業單位（學校）名稱</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預計數</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實際數</w:t>
            </w:r>
          </w:p>
        </w:tc>
        <w:tc>
          <w:tcPr>
            <w:tcW w:w="5389" w:type="dxa"/>
            <w:gridSpan w:val="3"/>
            <w:tcBorders>
              <w:top w:val="single" w:sz="8" w:space="0" w:color="auto"/>
              <w:left w:val="single" w:sz="4" w:space="0" w:color="auto"/>
              <w:bottom w:val="single" w:sz="6" w:space="0" w:color="auto"/>
              <w:right w:val="nil"/>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新細明體" w:eastAsia="標楷體" w:hAnsi="標楷體" w:cs="標楷體"/>
                <w:szCs w:val="24"/>
              </w:rPr>
            </w:pPr>
            <w:r w:rsidRPr="00DF4240">
              <w:rPr>
                <w:rFonts w:ascii="標楷體" w:eastAsia="標楷體" w:hAnsi="標楷體" w:cs="標楷體" w:hint="eastAsia"/>
                <w:szCs w:val="24"/>
              </w:rPr>
              <w:t>比較增減</w:t>
            </w:r>
          </w:p>
        </w:tc>
      </w:tr>
      <w:tr w:rsidR="009E45B9" w:rsidRPr="00DF4240" w:rsidTr="00FE68F1">
        <w:trPr>
          <w:cantSplit/>
          <w:trHeight w:val="288"/>
        </w:trPr>
        <w:tc>
          <w:tcPr>
            <w:tcW w:w="2750" w:type="dxa"/>
            <w:vMerge/>
            <w:tcBorders>
              <w:top w:val="single" w:sz="8" w:space="0" w:color="auto"/>
              <w:left w:val="nil"/>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tcBorders>
              <w:top w:val="single" w:sz="6"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增減數</w:t>
            </w:r>
          </w:p>
        </w:tc>
        <w:tc>
          <w:tcPr>
            <w:tcW w:w="924" w:type="dxa"/>
            <w:tcBorders>
              <w:top w:val="single" w:sz="6"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w:t>
            </w:r>
          </w:p>
        </w:tc>
        <w:tc>
          <w:tcPr>
            <w:tcW w:w="3546" w:type="dxa"/>
            <w:tcBorders>
              <w:top w:val="single" w:sz="6" w:space="0" w:color="auto"/>
              <w:left w:val="single" w:sz="4" w:space="0" w:color="auto"/>
              <w:bottom w:val="single" w:sz="8" w:space="0" w:color="auto"/>
              <w:right w:val="nil"/>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原因</w:t>
            </w:r>
          </w:p>
        </w:tc>
      </w:tr>
      <w:tr w:rsidR="009E45B9" w:rsidRPr="00DF4240" w:rsidTr="00FE68F1">
        <w:trPr>
          <w:trHeight w:val="363"/>
        </w:trPr>
        <w:tc>
          <w:tcPr>
            <w:tcW w:w="2750" w:type="dxa"/>
            <w:tcBorders>
              <w:top w:val="single" w:sz="8" w:space="0" w:color="auto"/>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新細明體"/>
                <w:b/>
                <w:bCs/>
                <w:sz w:val="22"/>
                <w:szCs w:val="22"/>
              </w:rPr>
            </w:pPr>
            <w:r w:rsidRPr="00DF4240">
              <w:rPr>
                <w:rFonts w:ascii="標楷體" w:eastAsia="標楷體" w:hAnsi="標楷體" w:cs="標楷體" w:hint="eastAsia"/>
                <w:b/>
                <w:kern w:val="2"/>
                <w:sz w:val="22"/>
                <w:szCs w:val="24"/>
              </w:rPr>
              <w:t>合計</w:t>
            </w:r>
          </w:p>
        </w:tc>
        <w:tc>
          <w:tcPr>
            <w:tcW w:w="919" w:type="dxa"/>
            <w:tcBorders>
              <w:top w:val="single" w:sz="8" w:space="0" w:color="auto"/>
              <w:left w:val="single" w:sz="4" w:space="0" w:color="auto"/>
              <w:right w:val="single" w:sz="4" w:space="0" w:color="auto"/>
            </w:tcBorders>
            <w:shd w:val="clear" w:color="auto" w:fill="auto"/>
          </w:tcPr>
          <w:p w:rsidR="009E45B9" w:rsidRPr="00DF4240" w:rsidRDefault="009E45B9" w:rsidP="00B35A12">
            <w:pPr>
              <w:widowControl/>
              <w:overflowPunct w:val="0"/>
              <w:adjustRightInd/>
              <w:snapToGrid w:val="0"/>
              <w:spacing w:line="240" w:lineRule="exact"/>
              <w:jc w:val="right"/>
              <w:textAlignment w:val="auto"/>
              <w:rPr>
                <w:rFonts w:ascii="新細明體" w:hAnsi="新細明體" w:cs="標楷體"/>
                <w:b/>
                <w:kern w:val="2"/>
                <w:sz w:val="18"/>
                <w:szCs w:val="18"/>
              </w:rPr>
            </w:pPr>
            <w:r w:rsidRPr="00DF4240">
              <w:rPr>
                <w:rFonts w:ascii="新細明體" w:hAnsi="新細明體" w:cs="標楷體" w:hint="eastAsia"/>
                <w:b/>
                <w:kern w:val="2"/>
                <w:sz w:val="18"/>
                <w:szCs w:val="18"/>
              </w:rPr>
              <w:t>184,111</w:t>
            </w:r>
          </w:p>
        </w:tc>
        <w:tc>
          <w:tcPr>
            <w:tcW w:w="919" w:type="dxa"/>
            <w:tcBorders>
              <w:top w:val="single" w:sz="8" w:space="0" w:color="auto"/>
              <w:left w:val="single" w:sz="4" w:space="0" w:color="auto"/>
              <w:right w:val="single" w:sz="4" w:space="0" w:color="auto"/>
            </w:tcBorders>
            <w:shd w:val="clear" w:color="auto" w:fill="auto"/>
          </w:tcPr>
          <w:p w:rsidR="009E45B9" w:rsidRPr="00DF4240" w:rsidRDefault="009E45B9" w:rsidP="00B35A12">
            <w:pPr>
              <w:widowControl/>
              <w:overflowPunct w:val="0"/>
              <w:adjustRightInd/>
              <w:snapToGrid w:val="0"/>
              <w:spacing w:line="240" w:lineRule="exact"/>
              <w:jc w:val="right"/>
              <w:textAlignment w:val="auto"/>
              <w:rPr>
                <w:rFonts w:ascii="新細明體" w:hAnsi="新細明體" w:cs="標楷體"/>
                <w:b/>
                <w:kern w:val="2"/>
                <w:sz w:val="18"/>
                <w:szCs w:val="18"/>
              </w:rPr>
            </w:pPr>
            <w:r w:rsidRPr="00DF4240">
              <w:rPr>
                <w:rFonts w:ascii="新細明體" w:hAnsi="新細明體" w:cs="標楷體" w:hint="eastAsia"/>
                <w:b/>
                <w:kern w:val="2"/>
                <w:sz w:val="18"/>
                <w:szCs w:val="18"/>
              </w:rPr>
              <w:t>168,988</w:t>
            </w:r>
          </w:p>
        </w:tc>
        <w:tc>
          <w:tcPr>
            <w:tcW w:w="919" w:type="dxa"/>
            <w:tcBorders>
              <w:top w:val="single" w:sz="8" w:space="0" w:color="auto"/>
              <w:left w:val="single" w:sz="4" w:space="0" w:color="auto"/>
              <w:right w:val="single" w:sz="4" w:space="0" w:color="auto"/>
            </w:tcBorders>
            <w:shd w:val="clear" w:color="auto" w:fill="auto"/>
          </w:tcPr>
          <w:p w:rsidR="009E45B9" w:rsidRPr="00DF4240" w:rsidRDefault="009E45B9" w:rsidP="00B35A12">
            <w:pPr>
              <w:widowControl/>
              <w:overflowPunct w:val="0"/>
              <w:adjustRightInd/>
              <w:snapToGrid w:val="0"/>
              <w:spacing w:line="240" w:lineRule="exact"/>
              <w:jc w:val="right"/>
              <w:textAlignment w:val="auto"/>
              <w:rPr>
                <w:rFonts w:ascii="新細明體" w:hAnsi="新細明體" w:cs="標楷體"/>
                <w:b/>
                <w:kern w:val="2"/>
                <w:sz w:val="18"/>
                <w:szCs w:val="18"/>
              </w:rPr>
            </w:pPr>
            <w:r w:rsidRPr="00DF4240">
              <w:rPr>
                <w:rFonts w:ascii="新細明體" w:hAnsi="新細明體" w:cs="標楷體" w:hint="eastAsia"/>
                <w:b/>
                <w:kern w:val="2"/>
                <w:sz w:val="18"/>
                <w:szCs w:val="18"/>
              </w:rPr>
              <w:t>-</w:t>
            </w:r>
            <w:r w:rsidR="00524D14" w:rsidRPr="00DF4240">
              <w:rPr>
                <w:rFonts w:ascii="新細明體" w:hAnsi="新細明體" w:cs="標楷體" w:hint="eastAsia"/>
                <w:b/>
                <w:kern w:val="2"/>
                <w:sz w:val="18"/>
                <w:szCs w:val="18"/>
              </w:rPr>
              <w:t xml:space="preserve"> </w:t>
            </w:r>
            <w:r w:rsidRPr="00DF4240">
              <w:rPr>
                <w:rFonts w:ascii="新細明體" w:hAnsi="新細明體" w:cs="標楷體" w:hint="eastAsia"/>
                <w:b/>
                <w:kern w:val="2"/>
                <w:sz w:val="18"/>
                <w:szCs w:val="18"/>
              </w:rPr>
              <w:t>15,123</w:t>
            </w:r>
          </w:p>
        </w:tc>
        <w:tc>
          <w:tcPr>
            <w:tcW w:w="924" w:type="dxa"/>
            <w:tcBorders>
              <w:top w:val="single" w:sz="8" w:space="0" w:color="auto"/>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b/>
                <w:kern w:val="2"/>
                <w:sz w:val="18"/>
                <w:szCs w:val="18"/>
              </w:rPr>
            </w:pPr>
            <w:r w:rsidRPr="00605F58">
              <w:rPr>
                <w:rFonts w:ascii="新細明體" w:hAnsi="新細明體" w:cs="標楷體" w:hint="eastAsia"/>
                <w:b/>
                <w:kern w:val="2"/>
                <w:sz w:val="18"/>
                <w:szCs w:val="18"/>
              </w:rPr>
              <w:t xml:space="preserve">- </w:t>
            </w:r>
            <w:r w:rsidR="009E45B9" w:rsidRPr="00605F58">
              <w:rPr>
                <w:rFonts w:ascii="新細明體" w:hAnsi="新細明體" w:cs="標楷體" w:hint="eastAsia"/>
                <w:b/>
                <w:kern w:val="2"/>
                <w:sz w:val="18"/>
                <w:szCs w:val="18"/>
              </w:rPr>
              <w:t>8.21</w:t>
            </w:r>
          </w:p>
        </w:tc>
        <w:tc>
          <w:tcPr>
            <w:tcW w:w="3546" w:type="dxa"/>
            <w:tcBorders>
              <w:top w:val="single" w:sz="8" w:space="0" w:color="auto"/>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新細明體"/>
                <w:b/>
                <w:sz w:val="22"/>
                <w:szCs w:val="22"/>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國立宜蘭高級中學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B35A12">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1,546</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1,460</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86</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5.56</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國立羅東高級中學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1,470</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1,373</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97</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6.60</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國立基隆高級中學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738</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584</w:t>
            </w:r>
          </w:p>
        </w:tc>
        <w:tc>
          <w:tcPr>
            <w:tcW w:w="919" w:type="dxa"/>
            <w:tcBorders>
              <w:top w:val="nil"/>
              <w:left w:val="single" w:sz="4" w:space="0" w:color="auto"/>
              <w:right w:val="single" w:sz="4" w:space="0" w:color="auto"/>
            </w:tcBorders>
            <w:shd w:val="clear" w:color="auto" w:fill="auto"/>
          </w:tcPr>
          <w:p w:rsidR="009E45B9" w:rsidRPr="00DF4240" w:rsidRDefault="00524D14"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154</w:t>
            </w:r>
          </w:p>
        </w:tc>
        <w:tc>
          <w:tcPr>
            <w:tcW w:w="924" w:type="dxa"/>
            <w:tcBorders>
              <w:top w:val="nil"/>
              <w:left w:val="single" w:sz="4" w:space="0" w:color="auto"/>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Cambria Math" w:hAnsi="Cambria Math" w:cs="Cambria Math"/>
                <w:kern w:val="2"/>
                <w:sz w:val="18"/>
                <w:szCs w:val="18"/>
              </w:rPr>
              <w:t>⑬</w:t>
            </w:r>
            <w:r w:rsidR="00BA0E53" w:rsidRPr="00605F58">
              <w:rPr>
                <w:rFonts w:ascii="新細明體" w:hAnsi="新細明體" w:cs="Cambria Math" w:hint="eastAsia"/>
                <w:kern w:val="2"/>
                <w:sz w:val="18"/>
                <w:szCs w:val="18"/>
              </w:rPr>
              <w:t xml:space="preserve"> </w:t>
            </w:r>
            <w:r w:rsidR="00BA0E53" w:rsidRPr="00605F58">
              <w:rPr>
                <w:rFonts w:ascii="新細明體" w:hAnsi="新細明體" w:cs="標楷體" w:hint="eastAsia"/>
                <w:kern w:val="2"/>
                <w:sz w:val="18"/>
                <w:szCs w:val="18"/>
              </w:rPr>
              <w:t xml:space="preserve">- </w:t>
            </w:r>
            <w:r w:rsidRPr="00605F58">
              <w:rPr>
                <w:rFonts w:ascii="新細明體" w:hAnsi="新細明體" w:cs="標楷體" w:hint="eastAsia"/>
                <w:kern w:val="2"/>
                <w:sz w:val="18"/>
                <w:szCs w:val="18"/>
              </w:rPr>
              <w:t>20.87</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少子女化影響，招生未如預期所致。</w:t>
            </w: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snapToGrid w:val="0"/>
              <w:spacing w:line="240" w:lineRule="exact"/>
              <w:ind w:rightChars="10" w:right="24"/>
              <w:jc w:val="distribute"/>
              <w:rPr>
                <w:rFonts w:ascii="標楷體" w:eastAsia="標楷體" w:hAnsi="標楷體" w:cs="標楷體"/>
                <w:spacing w:val="-20"/>
                <w:kern w:val="2"/>
                <w:sz w:val="22"/>
                <w:szCs w:val="22"/>
              </w:rPr>
            </w:pPr>
            <w:r w:rsidRPr="00DF4240">
              <w:rPr>
                <w:rFonts w:ascii="標楷體" w:eastAsia="標楷體" w:hAnsi="標楷體" w:cs="標楷體" w:hint="eastAsia"/>
                <w:spacing w:val="-20"/>
                <w:sz w:val="22"/>
                <w:szCs w:val="22"/>
              </w:rPr>
              <w:t>國立臺灣師範大學附屬高級中學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3,456</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3,416</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40</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1.16</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國立政治大學附屬高級中學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1,094</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1,071</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23</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2.10</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國立華僑高級中</w:t>
            </w:r>
            <w:r w:rsidRPr="00DF4240">
              <w:rPr>
                <w:rFonts w:ascii="標楷體" w:eastAsia="標楷體" w:hAnsi="標楷體" w:cs="標楷體" w:hint="eastAsia"/>
                <w:kern w:val="2"/>
                <w:sz w:val="22"/>
                <w:szCs w:val="22"/>
                <w:lang w:eastAsia="zh-HK"/>
              </w:rPr>
              <w:t>等</w:t>
            </w:r>
            <w:r w:rsidRPr="00DF4240">
              <w:rPr>
                <w:rFonts w:ascii="標楷體" w:eastAsia="標楷體" w:hAnsi="標楷體" w:cs="標楷體" w:hint="eastAsia"/>
                <w:kern w:val="2"/>
                <w:sz w:val="22"/>
                <w:szCs w:val="22"/>
              </w:rPr>
              <w:t>學</w:t>
            </w:r>
            <w:r w:rsidRPr="00DF4240">
              <w:rPr>
                <w:rFonts w:ascii="標楷體" w:eastAsia="標楷體" w:hAnsi="標楷體" w:cs="標楷體" w:hint="eastAsia"/>
                <w:kern w:val="2"/>
                <w:sz w:val="22"/>
                <w:szCs w:val="22"/>
                <w:lang w:eastAsia="zh-HK"/>
              </w:rPr>
              <w:t>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1,751</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1,660</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91</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5.20</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snapToGrid w:val="0"/>
              <w:spacing w:line="240" w:lineRule="exact"/>
              <w:ind w:rightChars="10" w:right="24"/>
              <w:jc w:val="distribute"/>
              <w:rPr>
                <w:rFonts w:ascii="標楷體" w:eastAsia="標楷體" w:hAnsi="標楷體" w:cs="標楷體"/>
                <w:spacing w:val="-20"/>
                <w:kern w:val="2"/>
                <w:sz w:val="22"/>
                <w:szCs w:val="22"/>
              </w:rPr>
            </w:pPr>
            <w:r w:rsidRPr="00DF4240">
              <w:rPr>
                <w:rFonts w:ascii="標楷體" w:eastAsia="標楷體" w:hAnsi="標楷體" w:cs="標楷體" w:hint="eastAsia"/>
                <w:spacing w:val="-20"/>
                <w:sz w:val="22"/>
                <w:szCs w:val="22"/>
              </w:rPr>
              <w:t>國立中央大學附屬中壢高級中學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2,246</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2,206</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40</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1.78</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國立新竹高級中學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2,125</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2,004</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121</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5.69</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國立竹東高級中學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1,656</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1,556</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100</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6.04</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國立竹北高級中學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1,964</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1,889</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75</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3.82</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國立關西高級中學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921</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880</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41</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4.45</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國立苗栗高級中學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1,460</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1,352</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108</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7.40</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國立竹南高級中學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1,550</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1,472</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78</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5.03</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國立卓蘭高級中</w:t>
            </w:r>
            <w:r w:rsidRPr="00DF4240">
              <w:rPr>
                <w:rFonts w:ascii="標楷體" w:eastAsia="標楷體" w:hAnsi="標楷體" w:cs="標楷體" w:hint="eastAsia"/>
                <w:kern w:val="2"/>
                <w:sz w:val="22"/>
                <w:szCs w:val="22"/>
                <w:lang w:eastAsia="zh-HK"/>
              </w:rPr>
              <w:t>等</w:t>
            </w:r>
            <w:r w:rsidRPr="00DF4240">
              <w:rPr>
                <w:rFonts w:ascii="標楷體" w:eastAsia="標楷體" w:hAnsi="標楷體" w:cs="標楷體" w:hint="eastAsia"/>
                <w:kern w:val="2"/>
                <w:sz w:val="22"/>
                <w:szCs w:val="22"/>
              </w:rPr>
              <w:t>學</w:t>
            </w:r>
            <w:r w:rsidRPr="00DF4240">
              <w:rPr>
                <w:rFonts w:ascii="標楷體" w:eastAsia="標楷體" w:hAnsi="標楷體" w:cs="標楷體" w:hint="eastAsia"/>
                <w:kern w:val="2"/>
                <w:sz w:val="22"/>
                <w:szCs w:val="22"/>
                <w:lang w:eastAsia="zh-HK"/>
              </w:rPr>
              <w:t>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1,260</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1,134</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126</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10.00</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少子女化影響及地處</w:t>
            </w:r>
            <w:r w:rsidR="00FA2E05" w:rsidRPr="00DF4240">
              <w:rPr>
                <w:rFonts w:ascii="標楷體" w:eastAsia="標楷體" w:hAnsi="標楷體" w:cs="標楷體" w:hint="eastAsia"/>
                <w:kern w:val="2"/>
                <w:sz w:val="22"/>
                <w:szCs w:val="24"/>
              </w:rPr>
              <w:t>偏遠</w:t>
            </w:r>
            <w:r w:rsidRPr="00DF4240">
              <w:rPr>
                <w:rFonts w:ascii="標楷體" w:eastAsia="標楷體" w:hAnsi="標楷體" w:cs="標楷體" w:hint="eastAsia"/>
                <w:kern w:val="2"/>
                <w:sz w:val="22"/>
                <w:szCs w:val="24"/>
              </w:rPr>
              <w:t>，招生未如預期所致。</w:t>
            </w: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國立苑裡高級中學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1,240</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1,140</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100</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8.06</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國立中興大學附屬高級中學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1,600</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1,553</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47</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2.94</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國立南投高級中學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1,492</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1,355</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137</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9.18</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ind w:rightChars="10" w:right="24"/>
              <w:jc w:val="distribute"/>
              <w:textAlignment w:val="auto"/>
              <w:rPr>
                <w:rFonts w:ascii="標楷體" w:eastAsia="標楷體" w:hAnsi="標楷體" w:cs="標楷體"/>
                <w:spacing w:val="-20"/>
                <w:sz w:val="22"/>
                <w:szCs w:val="22"/>
              </w:rPr>
            </w:pPr>
            <w:r w:rsidRPr="00DF4240">
              <w:rPr>
                <w:rFonts w:ascii="標楷體" w:eastAsia="標楷體" w:hAnsi="標楷體" w:cs="標楷體" w:hint="eastAsia"/>
                <w:spacing w:val="-20"/>
                <w:sz w:val="22"/>
                <w:szCs w:val="22"/>
              </w:rPr>
              <w:t>國立暨南</w:t>
            </w:r>
            <w:r w:rsidRPr="00DF4240">
              <w:rPr>
                <w:rFonts w:ascii="標楷體" w:eastAsia="標楷體" w:hAnsi="標楷體" w:cs="標楷體" w:hint="eastAsia"/>
                <w:spacing w:val="-20"/>
                <w:sz w:val="22"/>
                <w:szCs w:val="22"/>
                <w:lang w:eastAsia="zh-HK"/>
              </w:rPr>
              <w:t>國際</w:t>
            </w:r>
            <w:r w:rsidRPr="00DF4240">
              <w:rPr>
                <w:rFonts w:ascii="標楷體" w:eastAsia="標楷體" w:hAnsi="標楷體" w:cs="標楷體" w:hint="eastAsia"/>
                <w:spacing w:val="-20"/>
                <w:sz w:val="22"/>
                <w:szCs w:val="22"/>
              </w:rPr>
              <w:t>大學附屬高級中學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1,198</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1,008</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190</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15.86</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少子女化影響及地處</w:t>
            </w:r>
            <w:r w:rsidR="00FA2E05" w:rsidRPr="00DF4240">
              <w:rPr>
                <w:rFonts w:ascii="標楷體" w:eastAsia="標楷體" w:hAnsi="標楷體" w:cs="標楷體" w:hint="eastAsia"/>
                <w:kern w:val="2"/>
                <w:sz w:val="22"/>
                <w:szCs w:val="24"/>
              </w:rPr>
              <w:t>偏遠</w:t>
            </w:r>
            <w:r w:rsidRPr="00DF4240">
              <w:rPr>
                <w:rFonts w:ascii="標楷體" w:eastAsia="標楷體" w:hAnsi="標楷體" w:cs="標楷體" w:hint="eastAsia"/>
                <w:kern w:val="2"/>
                <w:sz w:val="22"/>
                <w:szCs w:val="24"/>
              </w:rPr>
              <w:t>，招生未如預期所致。</w:t>
            </w: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國立竹山高級中學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1,250</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1,158</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92</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7.36</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國立中興高級中學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1,317</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1,233</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524D14"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84</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6.38</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國立彰化高級中學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2,417</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2,284</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133</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5.50</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國立員林高級中學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1,947</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1,838</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109</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5.60</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國立鹿港高級中學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1,583</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1,445</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138</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8.72</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國立溪湖高級中學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1,617</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1,598</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19</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1.18</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國立斗六高級中學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1,600</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1,560</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40</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2.50</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國立虎尾高級中學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1,469</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1,387</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82</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5.58</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Cs w:val="24"/>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國立北港高級中學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951</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795</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156</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16.40</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少子女化影響，招生未如預期所致。</w:t>
            </w: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國立嘉義高級中學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2,209</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2,156</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53</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2.40</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國立東石高級中學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1,264</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1,231</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33</w:t>
            </w:r>
          </w:p>
        </w:tc>
        <w:tc>
          <w:tcPr>
            <w:tcW w:w="924" w:type="dxa"/>
            <w:tcBorders>
              <w:top w:val="nil"/>
              <w:left w:val="single" w:sz="4"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2.61</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FE68F1">
        <w:trPr>
          <w:trHeight w:val="36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國立新港藝術高級中學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445</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309</w:t>
            </w:r>
          </w:p>
        </w:tc>
        <w:tc>
          <w:tcPr>
            <w:tcW w:w="919" w:type="dxa"/>
            <w:tcBorders>
              <w:top w:val="nil"/>
              <w:left w:val="single" w:sz="4" w:space="0" w:color="auto"/>
              <w:right w:val="single" w:sz="4" w:space="0" w:color="auto"/>
            </w:tcBorders>
            <w:shd w:val="clear" w:color="auto" w:fill="auto"/>
          </w:tcPr>
          <w:p w:rsidR="009E45B9" w:rsidRPr="00DF4240" w:rsidRDefault="00D37B88"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136</w:t>
            </w:r>
          </w:p>
        </w:tc>
        <w:tc>
          <w:tcPr>
            <w:tcW w:w="924" w:type="dxa"/>
            <w:tcBorders>
              <w:top w:val="nil"/>
              <w:left w:val="single" w:sz="4" w:space="0" w:color="auto"/>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新細明體" w:hint="eastAsia"/>
                <w:kern w:val="2"/>
                <w:sz w:val="18"/>
                <w:szCs w:val="18"/>
              </w:rPr>
              <w:t>①</w:t>
            </w:r>
            <w:r w:rsidR="00BA0E53" w:rsidRPr="00605F58">
              <w:rPr>
                <w:rFonts w:ascii="新細明體" w:hAnsi="新細明體" w:cs="新細明體" w:hint="eastAsia"/>
                <w:kern w:val="2"/>
                <w:sz w:val="18"/>
                <w:szCs w:val="18"/>
              </w:rPr>
              <w:t xml:space="preserve"> </w:t>
            </w:r>
            <w:r w:rsidR="00BA0E53" w:rsidRPr="00605F58">
              <w:rPr>
                <w:rFonts w:ascii="新細明體" w:hAnsi="新細明體" w:cs="標楷體" w:hint="eastAsia"/>
                <w:kern w:val="2"/>
                <w:sz w:val="18"/>
                <w:szCs w:val="18"/>
              </w:rPr>
              <w:t xml:space="preserve">- </w:t>
            </w:r>
            <w:r w:rsidRPr="00605F58">
              <w:rPr>
                <w:rFonts w:ascii="新細明體" w:hAnsi="新細明體" w:cs="標楷體" w:hint="eastAsia"/>
                <w:kern w:val="2"/>
                <w:sz w:val="18"/>
                <w:szCs w:val="18"/>
              </w:rPr>
              <w:t>30.56</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少子女化影響及地處偏</w:t>
            </w:r>
            <w:r w:rsidRPr="00DF4240">
              <w:rPr>
                <w:rFonts w:ascii="標楷體" w:eastAsia="標楷體" w:hAnsi="標楷體" w:cs="標楷體" w:hint="eastAsia"/>
                <w:kern w:val="2"/>
                <w:sz w:val="22"/>
                <w:szCs w:val="22"/>
              </w:rPr>
              <w:t>遠</w:t>
            </w:r>
            <w:r w:rsidRPr="00DF4240">
              <w:rPr>
                <w:rFonts w:ascii="標楷體" w:eastAsia="標楷體" w:hAnsi="標楷體" w:cs="標楷體"/>
                <w:kern w:val="2"/>
                <w:sz w:val="22"/>
                <w:szCs w:val="22"/>
              </w:rPr>
              <w:t>，招生未如預期所致。</w:t>
            </w:r>
          </w:p>
        </w:tc>
      </w:tr>
      <w:tr w:rsidR="009E45B9" w:rsidRPr="00DF4240" w:rsidTr="00FE68F1">
        <w:trPr>
          <w:trHeight w:val="363"/>
        </w:trPr>
        <w:tc>
          <w:tcPr>
            <w:tcW w:w="2750" w:type="dxa"/>
            <w:tcBorders>
              <w:left w:val="nil"/>
              <w:bottom w:val="single" w:sz="8" w:space="0" w:color="auto"/>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國立新營高級中學</w:t>
            </w:r>
          </w:p>
        </w:tc>
        <w:tc>
          <w:tcPr>
            <w:tcW w:w="919" w:type="dxa"/>
            <w:tcBorders>
              <w:top w:val="nil"/>
              <w:left w:val="single" w:sz="4" w:space="0" w:color="auto"/>
              <w:bottom w:val="single" w:sz="8"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1,068</w:t>
            </w:r>
          </w:p>
        </w:tc>
        <w:tc>
          <w:tcPr>
            <w:tcW w:w="919" w:type="dxa"/>
            <w:tcBorders>
              <w:top w:val="nil"/>
              <w:left w:val="single" w:sz="4" w:space="0" w:color="auto"/>
              <w:bottom w:val="single" w:sz="8"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997</w:t>
            </w:r>
          </w:p>
        </w:tc>
        <w:tc>
          <w:tcPr>
            <w:tcW w:w="919" w:type="dxa"/>
            <w:tcBorders>
              <w:top w:val="nil"/>
              <w:left w:val="single" w:sz="4" w:space="0" w:color="auto"/>
              <w:bottom w:val="single" w:sz="8"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71</w:t>
            </w:r>
          </w:p>
        </w:tc>
        <w:tc>
          <w:tcPr>
            <w:tcW w:w="924" w:type="dxa"/>
            <w:tcBorders>
              <w:top w:val="nil"/>
              <w:left w:val="single" w:sz="4" w:space="0" w:color="auto"/>
              <w:bottom w:val="single" w:sz="8" w:space="0" w:color="auto"/>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6.65</w:t>
            </w:r>
          </w:p>
        </w:tc>
        <w:tc>
          <w:tcPr>
            <w:tcW w:w="3546" w:type="dxa"/>
            <w:tcBorders>
              <w:left w:val="single" w:sz="4" w:space="0" w:color="auto"/>
              <w:bottom w:val="single" w:sz="8"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bl>
    <w:p w:rsidR="009E45B9" w:rsidRPr="00DF4240" w:rsidRDefault="009E45B9" w:rsidP="00FE68F1">
      <w:pPr>
        <w:widowControl/>
        <w:overflowPunct w:val="0"/>
        <w:adjustRightInd/>
        <w:spacing w:line="0" w:lineRule="atLeast"/>
        <w:jc w:val="both"/>
        <w:textAlignment w:val="auto"/>
        <w:rPr>
          <w:rFonts w:ascii="標楷體" w:eastAsia="標楷體" w:hAnsi="標楷體" w:cs="標楷體"/>
          <w:kern w:val="2"/>
          <w:sz w:val="18"/>
          <w:szCs w:val="18"/>
        </w:rPr>
      </w:pPr>
      <w:proofErr w:type="gramStart"/>
      <w:r w:rsidRPr="00DF4240">
        <w:rPr>
          <w:rFonts w:ascii="標楷體" w:eastAsia="標楷體" w:hAnsi="標楷體" w:cs="標楷體" w:hint="eastAsia"/>
          <w:kern w:val="2"/>
          <w:sz w:val="18"/>
          <w:szCs w:val="18"/>
        </w:rPr>
        <w:t>註</w:t>
      </w:r>
      <w:proofErr w:type="gramEnd"/>
      <w:r w:rsidRPr="00DF4240">
        <w:rPr>
          <w:rFonts w:ascii="標楷體" w:eastAsia="標楷體" w:hAnsi="標楷體" w:cs="標楷體" w:hint="eastAsia"/>
          <w:kern w:val="2"/>
          <w:sz w:val="18"/>
          <w:szCs w:val="18"/>
        </w:rPr>
        <w:t>：</w:t>
      </w:r>
      <w:r w:rsidRPr="00DF4240">
        <w:rPr>
          <w:rFonts w:ascii="標楷體" w:eastAsia="標楷體" w:hAnsi="標楷體" w:cs="標楷體"/>
          <w:kern w:val="2"/>
          <w:sz w:val="18"/>
          <w:szCs w:val="18"/>
        </w:rPr>
        <w:t>1.本表係就實際數與預計數差異達10％者，說明差異原因。</w:t>
      </w:r>
    </w:p>
    <w:p w:rsidR="009E45B9" w:rsidRPr="00DF4240" w:rsidRDefault="009E45B9" w:rsidP="00FE68F1">
      <w:pPr>
        <w:widowControl/>
        <w:tabs>
          <w:tab w:val="left" w:pos="364"/>
        </w:tabs>
        <w:overflowPunct w:val="0"/>
        <w:adjustRightInd/>
        <w:spacing w:line="0" w:lineRule="atLeast"/>
        <w:ind w:leftChars="150" w:left="360"/>
        <w:jc w:val="both"/>
        <w:textAlignment w:val="auto"/>
        <w:rPr>
          <w:rFonts w:ascii="標楷體" w:eastAsia="標楷體" w:hAnsi="標楷體"/>
          <w:kern w:val="2"/>
          <w:sz w:val="18"/>
          <w:szCs w:val="18"/>
        </w:rPr>
      </w:pPr>
      <w:r w:rsidRPr="00DF4240">
        <w:rPr>
          <w:rFonts w:ascii="標楷體" w:eastAsia="標楷體" w:hAnsi="標楷體" w:cs="標楷體"/>
          <w:kern w:val="2"/>
          <w:sz w:val="18"/>
          <w:szCs w:val="18"/>
        </w:rPr>
        <w:t>2.比較增減％</w:t>
      </w:r>
      <w:proofErr w:type="gramStart"/>
      <w:r w:rsidRPr="00DF4240">
        <w:rPr>
          <w:rFonts w:ascii="標楷體" w:eastAsia="標楷體" w:hAnsi="標楷體" w:cs="標楷體"/>
          <w:kern w:val="2"/>
          <w:sz w:val="18"/>
          <w:szCs w:val="18"/>
        </w:rPr>
        <w:t>欄前端</w:t>
      </w:r>
      <w:proofErr w:type="gramEnd"/>
      <w:r w:rsidRPr="00DF4240">
        <w:rPr>
          <w:rFonts w:ascii="標楷體" w:eastAsia="標楷體" w:hAnsi="標楷體" w:cs="標楷體"/>
          <w:kern w:val="2"/>
          <w:sz w:val="18"/>
          <w:szCs w:val="18"/>
        </w:rPr>
        <w:t>所植</w:t>
      </w:r>
      <w:r w:rsidRPr="00DF4240">
        <w:rPr>
          <w:rFonts w:ascii="新細明體" w:hAnsi="新細明體" w:cs="新細明體" w:hint="eastAsia"/>
          <w:kern w:val="2"/>
          <w:sz w:val="18"/>
          <w:szCs w:val="18"/>
        </w:rPr>
        <w:t>①</w:t>
      </w:r>
      <w:r w:rsidRPr="00DF4240">
        <w:rPr>
          <w:rFonts w:ascii="標楷體" w:eastAsia="標楷體" w:hAnsi="標楷體" w:cs="標楷體" w:hint="eastAsia"/>
          <w:kern w:val="2"/>
          <w:sz w:val="18"/>
          <w:szCs w:val="18"/>
        </w:rPr>
        <w:t>～</w:t>
      </w:r>
      <w:r w:rsidRPr="00DF4240">
        <w:rPr>
          <w:rFonts w:ascii="Cambria Math" w:hAnsi="Cambria Math" w:cs="Cambria Math"/>
          <w:kern w:val="2"/>
          <w:sz w:val="18"/>
          <w:szCs w:val="18"/>
        </w:rPr>
        <w:t>⑰</w:t>
      </w:r>
      <w:r w:rsidRPr="00DF4240">
        <w:rPr>
          <w:rFonts w:ascii="標楷體" w:eastAsia="標楷體" w:hAnsi="標楷體" w:cs="標楷體" w:hint="eastAsia"/>
          <w:kern w:val="2"/>
          <w:sz w:val="18"/>
          <w:szCs w:val="18"/>
        </w:rPr>
        <w:t>，係表示實際數較預計數</w:t>
      </w:r>
      <w:r w:rsidR="00E61EA1" w:rsidRPr="00DF4240">
        <w:rPr>
          <w:rFonts w:ascii="標楷體" w:eastAsia="標楷體" w:hAnsi="標楷體" w:cs="標楷體" w:hint="eastAsia"/>
          <w:kern w:val="2"/>
          <w:sz w:val="18"/>
          <w:szCs w:val="18"/>
        </w:rPr>
        <w:t>減少</w:t>
      </w:r>
      <w:r w:rsidRPr="00DF4240">
        <w:rPr>
          <w:rFonts w:ascii="標楷體" w:eastAsia="標楷體" w:hAnsi="標楷體" w:cs="標楷體" w:hint="eastAsia"/>
          <w:kern w:val="2"/>
          <w:sz w:val="18"/>
          <w:szCs w:val="18"/>
        </w:rPr>
        <w:t>比率</w:t>
      </w:r>
      <w:r w:rsidR="00E61EA1" w:rsidRPr="00DF4240">
        <w:rPr>
          <w:rFonts w:ascii="標楷體" w:eastAsia="標楷體" w:hAnsi="標楷體" w:cs="標楷體" w:hint="eastAsia"/>
          <w:kern w:val="2"/>
          <w:sz w:val="18"/>
          <w:szCs w:val="18"/>
        </w:rPr>
        <w:t>較高且</w:t>
      </w:r>
      <w:r w:rsidRPr="00DF4240">
        <w:rPr>
          <w:rFonts w:ascii="標楷體" w:eastAsia="標楷體" w:hAnsi="標楷體" w:cs="標楷體" w:hint="eastAsia"/>
          <w:kern w:val="2"/>
          <w:sz w:val="18"/>
          <w:szCs w:val="18"/>
        </w:rPr>
        <w:t>達</w:t>
      </w:r>
      <w:r w:rsidRPr="00DF4240">
        <w:rPr>
          <w:rFonts w:ascii="標楷體" w:eastAsia="標楷體" w:hAnsi="標楷體" w:cs="標楷體"/>
          <w:kern w:val="2"/>
          <w:sz w:val="18"/>
          <w:szCs w:val="18"/>
        </w:rPr>
        <w:t>20％以上之學校。</w:t>
      </w:r>
    </w:p>
    <w:p w:rsidR="009E45B9" w:rsidRPr="00DF4240" w:rsidRDefault="009E45B9" w:rsidP="009E45B9">
      <w:pPr>
        <w:widowControl/>
        <w:adjustRightInd/>
        <w:spacing w:line="236" w:lineRule="exact"/>
        <w:textAlignment w:val="auto"/>
        <w:rPr>
          <w:rFonts w:ascii="標楷體" w:eastAsia="標楷體" w:hAnsi="標楷體" w:cs="標楷體"/>
          <w:b/>
          <w:sz w:val="20"/>
          <w:szCs w:val="24"/>
        </w:rPr>
        <w:sectPr w:rsidR="009E45B9" w:rsidRPr="00DF4240" w:rsidSect="00FE68F1">
          <w:pgSz w:w="11906" w:h="16838" w:code="9"/>
          <w:pgMar w:top="1418" w:right="1133" w:bottom="1418" w:left="851" w:header="1021" w:footer="737" w:gutter="284"/>
          <w:cols w:space="720"/>
          <w:docGrid w:type="lines" w:linePitch="360"/>
        </w:sectPr>
      </w:pPr>
    </w:p>
    <w:p w:rsidR="009E45B9" w:rsidRPr="00DF4240" w:rsidRDefault="009E45B9" w:rsidP="009E45B9">
      <w:pPr>
        <w:widowControl/>
        <w:tabs>
          <w:tab w:val="center" w:pos="5328"/>
        </w:tabs>
        <w:overflowPunct w:val="0"/>
        <w:adjustRightInd/>
        <w:snapToGrid w:val="0"/>
        <w:spacing w:line="240" w:lineRule="auto"/>
        <w:jc w:val="both"/>
        <w:textAlignment w:val="auto"/>
        <w:rPr>
          <w:rFonts w:ascii="標楷體" w:eastAsia="標楷體" w:cs="標楷體"/>
          <w:spacing w:val="-20"/>
          <w:kern w:val="2"/>
          <w:szCs w:val="24"/>
        </w:rPr>
      </w:pPr>
      <w:r w:rsidRPr="00DF4240">
        <w:rPr>
          <w:rFonts w:ascii="標楷體" w:eastAsia="標楷體" w:hAnsi="標楷體" w:cs="標楷體" w:hint="eastAsia"/>
          <w:b/>
          <w:kern w:val="2"/>
          <w:sz w:val="32"/>
          <w:szCs w:val="24"/>
        </w:rPr>
        <w:lastRenderedPageBreak/>
        <w:tab/>
      </w:r>
      <w:r w:rsidR="000E3B81" w:rsidRPr="00DF4240">
        <w:rPr>
          <w:rFonts w:ascii="標楷體" w:eastAsia="標楷體" w:hAnsi="標楷體" w:cs="標楷體" w:hint="eastAsia"/>
          <w:b/>
          <w:kern w:val="2"/>
          <w:sz w:val="32"/>
          <w:szCs w:val="24"/>
          <w:u w:val="single"/>
        </w:rPr>
        <w:t xml:space="preserve">　</w:t>
      </w:r>
      <w:r w:rsidRPr="00F35EE6">
        <w:rPr>
          <w:rFonts w:ascii="標楷體" w:eastAsia="標楷體" w:hAnsi="標楷體" w:cs="標楷體" w:hint="eastAsia"/>
          <w:b/>
          <w:spacing w:val="-24"/>
          <w:kern w:val="2"/>
          <w:sz w:val="32"/>
          <w:szCs w:val="24"/>
          <w:u w:val="single" w:color="000000"/>
        </w:rPr>
        <w:t>國立高級中等學校校務基金所屬作業單位</w:t>
      </w:r>
      <w:proofErr w:type="gramStart"/>
      <w:r w:rsidRPr="00F35EE6">
        <w:rPr>
          <w:rFonts w:ascii="標楷體" w:eastAsia="標楷體" w:hAnsi="標楷體" w:cs="標楷體" w:hint="eastAsia"/>
          <w:b/>
          <w:spacing w:val="-24"/>
          <w:kern w:val="2"/>
          <w:sz w:val="32"/>
          <w:szCs w:val="24"/>
          <w:u w:val="single" w:color="000000"/>
        </w:rPr>
        <w:t>教學訓</w:t>
      </w:r>
      <w:proofErr w:type="gramEnd"/>
      <w:r w:rsidRPr="00F35EE6">
        <w:rPr>
          <w:rFonts w:ascii="標楷體" w:eastAsia="標楷體" w:hAnsi="標楷體" w:cs="標楷體" w:hint="eastAsia"/>
          <w:b/>
          <w:spacing w:val="-24"/>
          <w:kern w:val="2"/>
          <w:sz w:val="32"/>
          <w:szCs w:val="24"/>
          <w:u w:val="single" w:color="000000"/>
        </w:rPr>
        <w:t>輔計畫實施情形彙總表</w:t>
      </w:r>
      <w:r w:rsidR="000E3B81" w:rsidRPr="00DF4240">
        <w:rPr>
          <w:rFonts w:ascii="標楷體" w:eastAsia="標楷體" w:hAnsi="標楷體" w:cs="標楷體" w:hint="eastAsia"/>
          <w:b/>
          <w:spacing w:val="-20"/>
          <w:kern w:val="2"/>
          <w:sz w:val="32"/>
          <w:szCs w:val="24"/>
          <w:u w:val="single"/>
        </w:rPr>
        <w:t xml:space="preserve">　</w:t>
      </w:r>
      <w:r w:rsidRPr="00F35EE6">
        <w:rPr>
          <w:rFonts w:ascii="標楷體" w:eastAsia="標楷體" w:hAnsi="標楷體" w:cs="標楷體" w:hint="eastAsia"/>
          <w:bCs/>
          <w:kern w:val="2"/>
          <w:sz w:val="32"/>
          <w:szCs w:val="24"/>
        </w:rPr>
        <w:t>(續)</w:t>
      </w:r>
    </w:p>
    <w:p w:rsidR="009E45B9" w:rsidRPr="00DF4240" w:rsidRDefault="009E45B9" w:rsidP="006A7BDC">
      <w:pPr>
        <w:widowControl/>
        <w:tabs>
          <w:tab w:val="center" w:pos="4928"/>
          <w:tab w:val="right" w:pos="9967"/>
        </w:tabs>
        <w:overflowPunct w:val="0"/>
        <w:adjustRightInd/>
        <w:snapToGrid w:val="0"/>
        <w:spacing w:line="240" w:lineRule="auto"/>
        <w:jc w:val="both"/>
        <w:textAlignment w:val="auto"/>
        <w:rPr>
          <w:rFonts w:ascii="標楷體" w:eastAsia="標楷體" w:hAnsi="標楷體" w:cs="標楷體"/>
          <w:kern w:val="2"/>
          <w:szCs w:val="24"/>
        </w:rPr>
      </w:pPr>
      <w:r w:rsidRPr="00DF4240">
        <w:rPr>
          <w:rFonts w:ascii="標楷體" w:eastAsia="標楷體" w:hAnsi="標楷體" w:cs="標楷體" w:hint="eastAsia"/>
          <w:kern w:val="2"/>
          <w:szCs w:val="24"/>
        </w:rPr>
        <w:tab/>
        <w:t>中華民國</w:t>
      </w:r>
      <w:proofErr w:type="gramStart"/>
      <w:r w:rsidRPr="00DF4240">
        <w:rPr>
          <w:rFonts w:ascii="標楷體" w:eastAsia="標楷體" w:hAnsi="標楷體" w:cs="標楷體" w:hint="eastAsia"/>
          <w:kern w:val="2"/>
          <w:szCs w:val="24"/>
        </w:rPr>
        <w:t>10</w:t>
      </w:r>
      <w:r w:rsidRPr="00DF4240">
        <w:rPr>
          <w:rFonts w:ascii="標楷體" w:eastAsia="標楷體" w:hAnsi="標楷體" w:cs="標楷體"/>
          <w:kern w:val="2"/>
          <w:szCs w:val="24"/>
        </w:rPr>
        <w:t>9</w:t>
      </w:r>
      <w:proofErr w:type="gramEnd"/>
      <w:r w:rsidRPr="00DF4240">
        <w:rPr>
          <w:rFonts w:ascii="標楷體" w:eastAsia="標楷體" w:hAnsi="標楷體" w:cs="標楷體" w:hint="eastAsia"/>
          <w:kern w:val="2"/>
          <w:szCs w:val="24"/>
        </w:rPr>
        <w:t>年度</w:t>
      </w:r>
      <w:r w:rsidRPr="00DF4240">
        <w:rPr>
          <w:rFonts w:ascii="標楷體" w:eastAsia="標楷體" w:hAnsi="標楷體" w:cs="標楷體" w:hint="eastAsia"/>
          <w:kern w:val="2"/>
          <w:szCs w:val="24"/>
        </w:rPr>
        <w:tab/>
      </w:r>
      <w:r w:rsidRPr="00DF4240">
        <w:rPr>
          <w:rFonts w:ascii="標楷體" w:eastAsia="標楷體" w:hAnsi="標楷體" w:cs="標楷體" w:hint="eastAsia"/>
          <w:spacing w:val="-20"/>
          <w:kern w:val="2"/>
          <w:szCs w:val="24"/>
        </w:rPr>
        <w:t>單位：學生人數</w:t>
      </w:r>
      <w:bookmarkStart w:id="0" w:name="_GoBack"/>
      <w:bookmarkEnd w:id="0"/>
    </w:p>
    <w:tbl>
      <w:tblPr>
        <w:tblW w:w="10162" w:type="dxa"/>
        <w:tblLayout w:type="fixed"/>
        <w:tblCellMar>
          <w:left w:w="54" w:type="dxa"/>
          <w:right w:w="54" w:type="dxa"/>
        </w:tblCellMar>
        <w:tblLook w:val="04A0" w:firstRow="1" w:lastRow="0" w:firstColumn="1" w:lastColumn="0" w:noHBand="0" w:noVBand="1"/>
      </w:tblPr>
      <w:tblGrid>
        <w:gridCol w:w="2750"/>
        <w:gridCol w:w="919"/>
        <w:gridCol w:w="919"/>
        <w:gridCol w:w="919"/>
        <w:gridCol w:w="924"/>
        <w:gridCol w:w="3716"/>
        <w:gridCol w:w="15"/>
      </w:tblGrid>
      <w:tr w:rsidR="009E45B9" w:rsidRPr="00DF4240" w:rsidTr="00FE68F1">
        <w:trPr>
          <w:gridAfter w:val="1"/>
          <w:wAfter w:w="15" w:type="dxa"/>
          <w:cantSplit/>
          <w:trHeight w:val="380"/>
        </w:trPr>
        <w:tc>
          <w:tcPr>
            <w:tcW w:w="2750" w:type="dxa"/>
            <w:vMerge w:val="restart"/>
            <w:tcBorders>
              <w:top w:val="single" w:sz="8" w:space="0" w:color="auto"/>
              <w:left w:val="nil"/>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作業單位（學校）名稱</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預計數</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實際數</w:t>
            </w:r>
          </w:p>
        </w:tc>
        <w:tc>
          <w:tcPr>
            <w:tcW w:w="5559" w:type="dxa"/>
            <w:gridSpan w:val="3"/>
            <w:tcBorders>
              <w:top w:val="single" w:sz="8" w:space="0" w:color="auto"/>
              <w:left w:val="single" w:sz="4" w:space="0" w:color="auto"/>
              <w:bottom w:val="single" w:sz="6" w:space="0" w:color="auto"/>
              <w:right w:val="nil"/>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新細明體" w:eastAsia="標楷體" w:hAnsi="標楷體" w:cs="標楷體"/>
                <w:szCs w:val="24"/>
              </w:rPr>
            </w:pPr>
            <w:r w:rsidRPr="00DF4240">
              <w:rPr>
                <w:rFonts w:ascii="標楷體" w:eastAsia="標楷體" w:hAnsi="標楷體" w:cs="標楷體" w:hint="eastAsia"/>
                <w:szCs w:val="24"/>
              </w:rPr>
              <w:t>比較增減</w:t>
            </w:r>
          </w:p>
        </w:tc>
      </w:tr>
      <w:tr w:rsidR="009E45B9" w:rsidRPr="00DF4240" w:rsidTr="00FE68F1">
        <w:trPr>
          <w:cantSplit/>
          <w:trHeight w:val="282"/>
        </w:trPr>
        <w:tc>
          <w:tcPr>
            <w:tcW w:w="2750" w:type="dxa"/>
            <w:vMerge/>
            <w:tcBorders>
              <w:top w:val="single" w:sz="8" w:space="0" w:color="auto"/>
              <w:left w:val="nil"/>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tcBorders>
              <w:top w:val="single" w:sz="6"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增減數</w:t>
            </w:r>
          </w:p>
        </w:tc>
        <w:tc>
          <w:tcPr>
            <w:tcW w:w="924" w:type="dxa"/>
            <w:tcBorders>
              <w:top w:val="single" w:sz="6"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w:t>
            </w:r>
          </w:p>
        </w:tc>
        <w:tc>
          <w:tcPr>
            <w:tcW w:w="3731" w:type="dxa"/>
            <w:gridSpan w:val="2"/>
            <w:tcBorders>
              <w:top w:val="single" w:sz="6" w:space="0" w:color="auto"/>
              <w:left w:val="single" w:sz="4" w:space="0" w:color="auto"/>
              <w:bottom w:val="single" w:sz="8" w:space="0" w:color="auto"/>
              <w:right w:val="nil"/>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原因</w:t>
            </w: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國立後壁高級中學</w:t>
            </w:r>
          </w:p>
        </w:tc>
        <w:tc>
          <w:tcPr>
            <w:tcW w:w="919" w:type="dxa"/>
            <w:tcBorders>
              <w:top w:val="single" w:sz="8" w:space="0" w:color="auto"/>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760</w:t>
            </w:r>
          </w:p>
        </w:tc>
        <w:tc>
          <w:tcPr>
            <w:tcW w:w="919" w:type="dxa"/>
            <w:tcBorders>
              <w:top w:val="single" w:sz="8" w:space="0" w:color="auto"/>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628</w:t>
            </w:r>
          </w:p>
        </w:tc>
        <w:tc>
          <w:tcPr>
            <w:tcW w:w="919" w:type="dxa"/>
            <w:tcBorders>
              <w:top w:val="single" w:sz="8" w:space="0" w:color="auto"/>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132</w:t>
            </w:r>
          </w:p>
        </w:tc>
        <w:tc>
          <w:tcPr>
            <w:tcW w:w="924" w:type="dxa"/>
            <w:tcBorders>
              <w:top w:val="single" w:sz="8" w:space="0" w:color="auto"/>
              <w:left w:val="nil"/>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17.37</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國立新化高級中學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1,281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1,197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84</w:t>
            </w:r>
          </w:p>
        </w:tc>
        <w:tc>
          <w:tcPr>
            <w:tcW w:w="924" w:type="dxa"/>
            <w:tcBorders>
              <w:top w:val="nil"/>
              <w:left w:val="nil"/>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6.56</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國立新豐高級中學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1,126</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1,033</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93</w:t>
            </w:r>
          </w:p>
        </w:tc>
        <w:tc>
          <w:tcPr>
            <w:tcW w:w="924" w:type="dxa"/>
            <w:tcBorders>
              <w:top w:val="nil"/>
              <w:left w:val="nil"/>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8.26</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國立北門高級中學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1,008</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950</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58</w:t>
            </w:r>
          </w:p>
        </w:tc>
        <w:tc>
          <w:tcPr>
            <w:tcW w:w="924" w:type="dxa"/>
            <w:tcBorders>
              <w:top w:val="nil"/>
              <w:left w:val="nil"/>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5.75</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國立善化高級中學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857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899</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42</w:t>
            </w:r>
          </w:p>
        </w:tc>
        <w:tc>
          <w:tcPr>
            <w:tcW w:w="924"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4.90</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w:t>
            </w:r>
            <w:proofErr w:type="gramStart"/>
            <w:r w:rsidRPr="00DF4240">
              <w:rPr>
                <w:rFonts w:ascii="標楷體" w:eastAsia="標楷體" w:hAnsi="標楷體" w:cs="標楷體" w:hint="eastAsia"/>
                <w:kern w:val="2"/>
                <w:sz w:val="22"/>
                <w:szCs w:val="24"/>
              </w:rPr>
              <w:t>臺</w:t>
            </w:r>
            <w:proofErr w:type="gramEnd"/>
            <w:r w:rsidRPr="00DF4240">
              <w:rPr>
                <w:rFonts w:ascii="標楷體" w:eastAsia="標楷體" w:hAnsi="標楷體" w:cs="標楷體" w:hint="eastAsia"/>
                <w:kern w:val="2"/>
                <w:sz w:val="22"/>
                <w:szCs w:val="24"/>
              </w:rPr>
              <w:t>南大學附屬高級中學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1,589</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1,515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74</w:t>
            </w:r>
          </w:p>
        </w:tc>
        <w:tc>
          <w:tcPr>
            <w:tcW w:w="924" w:type="dxa"/>
            <w:tcBorders>
              <w:top w:val="nil"/>
              <w:left w:val="nil"/>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4.66</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w:t>
            </w:r>
            <w:proofErr w:type="gramStart"/>
            <w:r w:rsidRPr="00DF4240">
              <w:rPr>
                <w:rFonts w:ascii="標楷體" w:eastAsia="標楷體" w:hAnsi="標楷體" w:cs="標楷體" w:hint="eastAsia"/>
                <w:kern w:val="2"/>
                <w:sz w:val="22"/>
                <w:szCs w:val="24"/>
              </w:rPr>
              <w:t>臺</w:t>
            </w:r>
            <w:proofErr w:type="gramEnd"/>
            <w:r w:rsidRPr="00DF4240">
              <w:rPr>
                <w:rFonts w:ascii="標楷體" w:eastAsia="標楷體" w:hAnsi="標楷體" w:cs="標楷體" w:hint="eastAsia"/>
                <w:kern w:val="2"/>
                <w:sz w:val="22"/>
                <w:szCs w:val="24"/>
              </w:rPr>
              <w:t>南第一高級中學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2,161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2,096</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685247"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65</w:t>
            </w:r>
          </w:p>
        </w:tc>
        <w:tc>
          <w:tcPr>
            <w:tcW w:w="924" w:type="dxa"/>
            <w:tcBorders>
              <w:top w:val="nil"/>
              <w:left w:val="nil"/>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3.01</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w:t>
            </w:r>
            <w:proofErr w:type="gramStart"/>
            <w:r w:rsidRPr="00DF4240">
              <w:rPr>
                <w:rFonts w:ascii="標楷體" w:eastAsia="標楷體" w:hAnsi="標楷體" w:cs="標楷體" w:hint="eastAsia"/>
                <w:kern w:val="2"/>
                <w:sz w:val="22"/>
                <w:szCs w:val="24"/>
              </w:rPr>
              <w:t>臺</w:t>
            </w:r>
            <w:proofErr w:type="gramEnd"/>
            <w:r w:rsidRPr="00DF4240">
              <w:rPr>
                <w:rFonts w:ascii="標楷體" w:eastAsia="標楷體" w:hAnsi="標楷體" w:cs="標楷體" w:hint="eastAsia"/>
                <w:kern w:val="2"/>
                <w:sz w:val="22"/>
                <w:szCs w:val="24"/>
              </w:rPr>
              <w:t>南第二高級中學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2,075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2,018</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57</w:t>
            </w:r>
          </w:p>
        </w:tc>
        <w:tc>
          <w:tcPr>
            <w:tcW w:w="924" w:type="dxa"/>
            <w:tcBorders>
              <w:top w:val="nil"/>
              <w:left w:val="nil"/>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2.75</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snapToGrid w:val="0"/>
              <w:spacing w:line="240" w:lineRule="exact"/>
              <w:ind w:rightChars="10" w:right="24"/>
              <w:jc w:val="distribute"/>
              <w:rPr>
                <w:rFonts w:ascii="標楷體" w:eastAsia="標楷體" w:hAnsi="標楷體" w:cs="標楷體"/>
                <w:spacing w:val="-20"/>
                <w:sz w:val="22"/>
              </w:rPr>
            </w:pPr>
            <w:r w:rsidRPr="00DF4240">
              <w:rPr>
                <w:rFonts w:ascii="標楷體" w:eastAsia="標楷體" w:hAnsi="標楷體" w:cs="標楷體" w:hint="eastAsia"/>
                <w:spacing w:val="-20"/>
                <w:sz w:val="22"/>
              </w:rPr>
              <w:t>國立高雄師範大學附屬高級中學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1,392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1,392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p>
        </w:tc>
        <w:tc>
          <w:tcPr>
            <w:tcW w:w="924"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snapToGrid w:val="0"/>
              <w:spacing w:line="240" w:lineRule="exact"/>
              <w:ind w:rightChars="10" w:right="24"/>
              <w:jc w:val="distribute"/>
              <w:rPr>
                <w:rFonts w:ascii="標楷體" w:eastAsia="標楷體" w:hAnsi="標楷體" w:cs="標楷體"/>
                <w:spacing w:val="-20"/>
                <w:sz w:val="22"/>
              </w:rPr>
            </w:pPr>
            <w:r w:rsidRPr="00DF4240">
              <w:rPr>
                <w:rFonts w:ascii="標楷體" w:eastAsia="標楷體" w:hAnsi="標楷體" w:cs="標楷體" w:hint="eastAsia"/>
                <w:spacing w:val="-20"/>
                <w:sz w:val="22"/>
              </w:rPr>
              <w:t>國立中山大學附屬國光高級中學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1,177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1,167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10</w:t>
            </w:r>
          </w:p>
        </w:tc>
        <w:tc>
          <w:tcPr>
            <w:tcW w:w="924" w:type="dxa"/>
            <w:tcBorders>
              <w:top w:val="nil"/>
              <w:left w:val="nil"/>
              <w:right w:val="single" w:sz="4" w:space="0" w:color="auto"/>
            </w:tcBorders>
            <w:shd w:val="clear" w:color="auto" w:fill="auto"/>
          </w:tcPr>
          <w:p w:rsidR="009E45B9" w:rsidRPr="00605F58" w:rsidRDefault="00BA0E53"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0.85</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國立岡山高級中學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1,548</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1,435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113</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7.30</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國立鳳山高級中學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1,971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1,934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37</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1.88</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proofErr w:type="gramStart"/>
            <w:r w:rsidRPr="00DF4240">
              <w:rPr>
                <w:rFonts w:ascii="標楷體" w:eastAsia="標楷體" w:hAnsi="標楷體" w:cs="標楷體" w:hint="eastAsia"/>
                <w:kern w:val="2"/>
                <w:sz w:val="22"/>
                <w:szCs w:val="24"/>
              </w:rPr>
              <w:t>國立鳳</w:t>
            </w:r>
            <w:proofErr w:type="gramEnd"/>
            <w:r w:rsidRPr="00DF4240">
              <w:rPr>
                <w:rFonts w:ascii="標楷體" w:eastAsia="標楷體" w:hAnsi="標楷體" w:cs="標楷體" w:hint="eastAsia"/>
                <w:kern w:val="2"/>
                <w:sz w:val="22"/>
                <w:szCs w:val="24"/>
              </w:rPr>
              <w:t>新高級中學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1,992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1,970</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22</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1.10</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國立旗美高級中學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801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652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149</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18.60</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國立屏東高級中學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1,900</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1,812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88</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4.63</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國立屏北高級中學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821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763</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58</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7.06</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國立潮州高級中學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1,481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1,364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117</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7.90</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w:t>
            </w:r>
            <w:proofErr w:type="gramStart"/>
            <w:r w:rsidRPr="00DF4240">
              <w:rPr>
                <w:rFonts w:ascii="標楷體" w:eastAsia="標楷體" w:hAnsi="標楷體" w:cs="標楷體" w:hint="eastAsia"/>
                <w:kern w:val="2"/>
                <w:sz w:val="22"/>
                <w:szCs w:val="24"/>
              </w:rPr>
              <w:t>臺</w:t>
            </w:r>
            <w:proofErr w:type="gramEnd"/>
            <w:r w:rsidRPr="00DF4240">
              <w:rPr>
                <w:rFonts w:ascii="標楷體" w:eastAsia="標楷體" w:hAnsi="標楷體" w:cs="標楷體" w:hint="eastAsia"/>
                <w:kern w:val="2"/>
                <w:sz w:val="22"/>
                <w:szCs w:val="24"/>
              </w:rPr>
              <w:t>東高級中學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922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909</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13</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1.41</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ind w:rightChars="10" w:right="24"/>
              <w:jc w:val="distribute"/>
              <w:textAlignment w:val="auto"/>
              <w:rPr>
                <w:rFonts w:ascii="標楷體" w:eastAsia="標楷體" w:hAnsi="標楷體" w:cs="標楷體"/>
                <w:spacing w:val="-20"/>
                <w:sz w:val="22"/>
              </w:rPr>
            </w:pPr>
            <w:r w:rsidRPr="00DF4240">
              <w:rPr>
                <w:rFonts w:ascii="標楷體" w:eastAsia="標楷體" w:hAnsi="標楷體" w:cs="標楷體" w:hint="eastAsia"/>
                <w:spacing w:val="-20"/>
                <w:sz w:val="22"/>
              </w:rPr>
              <w:t>國立</w:t>
            </w:r>
            <w:proofErr w:type="gramStart"/>
            <w:r w:rsidRPr="00DF4240">
              <w:rPr>
                <w:rFonts w:ascii="標楷體" w:eastAsia="標楷體" w:hAnsi="標楷體" w:cs="標楷體" w:hint="eastAsia"/>
                <w:spacing w:val="-20"/>
                <w:sz w:val="22"/>
              </w:rPr>
              <w:t>臺</w:t>
            </w:r>
            <w:proofErr w:type="gramEnd"/>
            <w:r w:rsidRPr="00DF4240">
              <w:rPr>
                <w:rFonts w:ascii="標楷體" w:eastAsia="標楷體" w:hAnsi="標楷體" w:cs="標楷體" w:hint="eastAsia"/>
                <w:spacing w:val="-20"/>
                <w:sz w:val="22"/>
              </w:rPr>
              <w:t>東大學附屬體育高級中學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404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394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10</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2.48</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國立花蓮高級中學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1,204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1,174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30</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2.49</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國立玉里高級中學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527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479</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48</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9.11</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國立馬公高級中學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1,297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1,232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65</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5.01</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國立金門高級中學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985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941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44</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4.47</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國立馬祖高級中學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280</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236</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44</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15.71</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國立蘭陽女子高級中學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1,435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1,331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104</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7.25</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國立基隆女子高級中學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1,217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958</w:t>
            </w:r>
          </w:p>
        </w:tc>
        <w:tc>
          <w:tcPr>
            <w:tcW w:w="919" w:type="dxa"/>
            <w:tcBorders>
              <w:top w:val="nil"/>
              <w:left w:val="nil"/>
              <w:right w:val="single" w:sz="4" w:space="0" w:color="auto"/>
            </w:tcBorders>
            <w:shd w:val="clear" w:color="auto" w:fill="auto"/>
          </w:tcPr>
          <w:p w:rsidR="009E45B9" w:rsidRPr="00DF4240"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259</w:t>
            </w:r>
          </w:p>
        </w:tc>
        <w:tc>
          <w:tcPr>
            <w:tcW w:w="924"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Cambria Math" w:hAnsi="Cambria Math" w:cs="Cambria Math"/>
                <w:kern w:val="2"/>
                <w:sz w:val="18"/>
                <w:szCs w:val="18"/>
              </w:rPr>
              <w:t>⑪</w:t>
            </w:r>
            <w:r w:rsidR="00CE602B" w:rsidRPr="00605F58">
              <w:rPr>
                <w:rFonts w:ascii="新細明體" w:hAnsi="新細明體" w:cs="Cambria Math" w:hint="eastAsia"/>
                <w:kern w:val="2"/>
                <w:sz w:val="18"/>
                <w:szCs w:val="18"/>
              </w:rPr>
              <w:t xml:space="preserve"> </w:t>
            </w:r>
            <w:r w:rsidR="00CE602B" w:rsidRPr="00605F58">
              <w:rPr>
                <w:rFonts w:ascii="新細明體" w:hAnsi="新細明體" w:cs="標楷體" w:hint="eastAsia"/>
                <w:kern w:val="2"/>
                <w:sz w:val="18"/>
                <w:szCs w:val="18"/>
              </w:rPr>
              <w:t xml:space="preserve">- </w:t>
            </w:r>
            <w:r w:rsidRPr="00605F58">
              <w:rPr>
                <w:rFonts w:ascii="新細明體" w:hAnsi="新細明體" w:cs="標楷體" w:hint="eastAsia"/>
                <w:kern w:val="2"/>
                <w:sz w:val="18"/>
                <w:szCs w:val="18"/>
              </w:rPr>
              <w:t>21.28</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少子女化影響，招生未如預期所致。</w:t>
            </w: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國立新竹女子高級中學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1,994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1,941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53</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2.66</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國立彰化女子高級中學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1,713</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1,646</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67</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3.91</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國立嘉義女子高級中學</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1,715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1,624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91</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5.31</w:t>
            </w:r>
          </w:p>
        </w:tc>
        <w:tc>
          <w:tcPr>
            <w:tcW w:w="3731" w:type="dxa"/>
            <w:gridSpan w:val="2"/>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6F0E0D" w:rsidRPr="00DF4240" w:rsidTr="006F0E0D">
        <w:trPr>
          <w:trHeight w:val="397"/>
        </w:trPr>
        <w:tc>
          <w:tcPr>
            <w:tcW w:w="2750" w:type="dxa"/>
            <w:tcBorders>
              <w:left w:val="nil"/>
              <w:bottom w:val="single" w:sz="8" w:space="0" w:color="auto"/>
              <w:right w:val="single" w:sz="4" w:space="0" w:color="auto"/>
            </w:tcBorders>
          </w:tcPr>
          <w:p w:rsidR="006F0E0D" w:rsidRPr="00DF4240" w:rsidRDefault="006F0E0D"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w:t>
            </w:r>
            <w:proofErr w:type="gramStart"/>
            <w:r w:rsidRPr="00DF4240">
              <w:rPr>
                <w:rFonts w:ascii="標楷體" w:eastAsia="標楷體" w:hAnsi="標楷體" w:cs="標楷體" w:hint="eastAsia"/>
                <w:kern w:val="2"/>
                <w:sz w:val="22"/>
                <w:szCs w:val="24"/>
              </w:rPr>
              <w:t>臺</w:t>
            </w:r>
            <w:proofErr w:type="gramEnd"/>
            <w:r w:rsidRPr="00DF4240">
              <w:rPr>
                <w:rFonts w:ascii="標楷體" w:eastAsia="標楷體" w:hAnsi="標楷體" w:cs="標楷體" w:hint="eastAsia"/>
                <w:kern w:val="2"/>
                <w:sz w:val="22"/>
                <w:szCs w:val="24"/>
              </w:rPr>
              <w:t>南女子高級中學</w:t>
            </w:r>
          </w:p>
        </w:tc>
        <w:tc>
          <w:tcPr>
            <w:tcW w:w="919" w:type="dxa"/>
            <w:tcBorders>
              <w:top w:val="nil"/>
              <w:left w:val="single" w:sz="4" w:space="0" w:color="auto"/>
              <w:bottom w:val="single" w:sz="8" w:space="0" w:color="auto"/>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2,084</w:t>
            </w:r>
          </w:p>
        </w:tc>
        <w:tc>
          <w:tcPr>
            <w:tcW w:w="919" w:type="dxa"/>
            <w:tcBorders>
              <w:top w:val="nil"/>
              <w:left w:val="nil"/>
              <w:bottom w:val="single" w:sz="8" w:space="0" w:color="auto"/>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1,990</w:t>
            </w:r>
          </w:p>
        </w:tc>
        <w:tc>
          <w:tcPr>
            <w:tcW w:w="919" w:type="dxa"/>
            <w:tcBorders>
              <w:top w:val="nil"/>
              <w:left w:val="nil"/>
              <w:bottom w:val="single" w:sz="8" w:space="0" w:color="auto"/>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- 94</w:t>
            </w:r>
          </w:p>
        </w:tc>
        <w:tc>
          <w:tcPr>
            <w:tcW w:w="924" w:type="dxa"/>
            <w:tcBorders>
              <w:top w:val="nil"/>
              <w:left w:val="nil"/>
              <w:bottom w:val="single" w:sz="8" w:space="0" w:color="auto"/>
              <w:right w:val="single" w:sz="4" w:space="0" w:color="auto"/>
            </w:tcBorders>
            <w:shd w:val="clear" w:color="auto" w:fill="auto"/>
          </w:tcPr>
          <w:p w:rsidR="006F0E0D" w:rsidRPr="00605F58"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- 4.51</w:t>
            </w:r>
          </w:p>
        </w:tc>
        <w:tc>
          <w:tcPr>
            <w:tcW w:w="3731" w:type="dxa"/>
            <w:gridSpan w:val="2"/>
            <w:tcBorders>
              <w:left w:val="single" w:sz="4" w:space="0" w:color="auto"/>
              <w:bottom w:val="single" w:sz="8" w:space="0" w:color="auto"/>
              <w:right w:val="nil"/>
            </w:tcBorders>
          </w:tcPr>
          <w:p w:rsidR="006F0E0D" w:rsidRPr="00DF4240" w:rsidRDefault="006F0E0D"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bl>
    <w:p w:rsidR="009E45B9" w:rsidRPr="00DF4240" w:rsidRDefault="009E45B9" w:rsidP="009E45B9">
      <w:pPr>
        <w:widowControl/>
        <w:adjustRightInd/>
        <w:spacing w:line="240" w:lineRule="auto"/>
        <w:textAlignment w:val="auto"/>
        <w:rPr>
          <w:rFonts w:ascii="標楷體" w:eastAsia="標楷體" w:hAnsi="標楷體" w:cs="標楷體"/>
          <w:szCs w:val="24"/>
        </w:rPr>
        <w:sectPr w:rsidR="009E45B9" w:rsidRPr="00DF4240" w:rsidSect="009446B3">
          <w:pgSz w:w="11906" w:h="16838" w:code="9"/>
          <w:pgMar w:top="1418" w:right="851" w:bottom="1418" w:left="851" w:header="1021" w:footer="737" w:gutter="284"/>
          <w:cols w:space="720"/>
          <w:docGrid w:type="lines" w:linePitch="360"/>
        </w:sectPr>
      </w:pPr>
    </w:p>
    <w:p w:rsidR="009E45B9" w:rsidRPr="00F35EE6" w:rsidRDefault="009E45B9" w:rsidP="009E45B9">
      <w:pPr>
        <w:widowControl/>
        <w:tabs>
          <w:tab w:val="center" w:pos="5328"/>
        </w:tabs>
        <w:overflowPunct w:val="0"/>
        <w:adjustRightInd/>
        <w:snapToGrid w:val="0"/>
        <w:spacing w:line="240" w:lineRule="auto"/>
        <w:jc w:val="both"/>
        <w:textAlignment w:val="auto"/>
        <w:rPr>
          <w:rFonts w:ascii="標楷體" w:eastAsia="標楷體" w:cs="標楷體"/>
          <w:spacing w:val="-20"/>
          <w:kern w:val="2"/>
          <w:sz w:val="28"/>
          <w:szCs w:val="24"/>
        </w:rPr>
      </w:pPr>
      <w:r w:rsidRPr="00DF4240">
        <w:rPr>
          <w:rFonts w:ascii="標楷體" w:eastAsia="標楷體" w:hAnsi="標楷體" w:cs="標楷體" w:hint="eastAsia"/>
          <w:b/>
          <w:kern w:val="2"/>
          <w:sz w:val="32"/>
          <w:szCs w:val="24"/>
        </w:rPr>
        <w:lastRenderedPageBreak/>
        <w:tab/>
      </w:r>
      <w:r w:rsidRPr="00DF4240">
        <w:rPr>
          <w:rFonts w:ascii="標楷體" w:eastAsia="標楷體" w:hAnsi="標楷體" w:cs="標楷體" w:hint="eastAsia"/>
          <w:b/>
          <w:kern w:val="2"/>
          <w:sz w:val="32"/>
          <w:szCs w:val="24"/>
          <w:u w:val="single"/>
        </w:rPr>
        <w:t xml:space="preserve">　</w:t>
      </w:r>
      <w:r w:rsidRPr="00F35EE6">
        <w:rPr>
          <w:rFonts w:ascii="標楷體" w:eastAsia="標楷體" w:hAnsi="標楷體" w:cs="標楷體" w:hint="eastAsia"/>
          <w:b/>
          <w:spacing w:val="-24"/>
          <w:kern w:val="2"/>
          <w:sz w:val="32"/>
          <w:szCs w:val="24"/>
          <w:u w:val="single" w:color="000000"/>
        </w:rPr>
        <w:t>國立高級中等學校校務基金所屬作業單位</w:t>
      </w:r>
      <w:proofErr w:type="gramStart"/>
      <w:r w:rsidRPr="00F35EE6">
        <w:rPr>
          <w:rFonts w:ascii="標楷體" w:eastAsia="標楷體" w:hAnsi="標楷體" w:cs="標楷體" w:hint="eastAsia"/>
          <w:b/>
          <w:spacing w:val="-24"/>
          <w:kern w:val="2"/>
          <w:sz w:val="32"/>
          <w:szCs w:val="24"/>
          <w:u w:val="single" w:color="000000"/>
        </w:rPr>
        <w:t>教學訓</w:t>
      </w:r>
      <w:proofErr w:type="gramEnd"/>
      <w:r w:rsidRPr="00F35EE6">
        <w:rPr>
          <w:rFonts w:ascii="標楷體" w:eastAsia="標楷體" w:hAnsi="標楷體" w:cs="標楷體" w:hint="eastAsia"/>
          <w:b/>
          <w:spacing w:val="-24"/>
          <w:kern w:val="2"/>
          <w:sz w:val="32"/>
          <w:szCs w:val="24"/>
          <w:u w:val="single" w:color="000000"/>
        </w:rPr>
        <w:t>輔計畫實施情形彙總表</w:t>
      </w:r>
      <w:r w:rsidRPr="00DF4240">
        <w:rPr>
          <w:rFonts w:ascii="標楷體" w:eastAsia="標楷體" w:hAnsi="標楷體" w:cs="標楷體" w:hint="eastAsia"/>
          <w:b/>
          <w:spacing w:val="-20"/>
          <w:kern w:val="2"/>
          <w:sz w:val="32"/>
          <w:szCs w:val="24"/>
          <w:u w:val="single"/>
        </w:rPr>
        <w:t xml:space="preserve">　</w:t>
      </w:r>
      <w:r w:rsidRPr="00F35EE6">
        <w:rPr>
          <w:rFonts w:ascii="標楷體" w:eastAsia="標楷體" w:hAnsi="標楷體" w:cs="標楷體" w:hint="eastAsia"/>
          <w:bCs/>
          <w:kern w:val="2"/>
          <w:sz w:val="32"/>
          <w:szCs w:val="24"/>
        </w:rPr>
        <w:t>(續)</w:t>
      </w:r>
    </w:p>
    <w:p w:rsidR="009E45B9" w:rsidRPr="00DF4240" w:rsidRDefault="009E45B9" w:rsidP="00FE68F1">
      <w:pPr>
        <w:widowControl/>
        <w:tabs>
          <w:tab w:val="center" w:pos="4732"/>
          <w:tab w:val="right" w:pos="9883"/>
        </w:tabs>
        <w:overflowPunct w:val="0"/>
        <w:adjustRightInd/>
        <w:snapToGrid w:val="0"/>
        <w:spacing w:line="240" w:lineRule="auto"/>
        <w:jc w:val="both"/>
        <w:textAlignment w:val="auto"/>
        <w:rPr>
          <w:rFonts w:ascii="標楷體" w:eastAsia="標楷體" w:hAnsi="標楷體" w:cs="標楷體"/>
          <w:kern w:val="2"/>
          <w:szCs w:val="24"/>
        </w:rPr>
      </w:pPr>
      <w:r w:rsidRPr="00DF4240">
        <w:rPr>
          <w:rFonts w:ascii="標楷體" w:eastAsia="標楷體" w:hAnsi="標楷體" w:cs="標楷體" w:hint="eastAsia"/>
          <w:kern w:val="2"/>
          <w:szCs w:val="24"/>
        </w:rPr>
        <w:tab/>
        <w:t>中華民國</w:t>
      </w:r>
      <w:proofErr w:type="gramStart"/>
      <w:r w:rsidRPr="00DF4240">
        <w:rPr>
          <w:rFonts w:ascii="標楷體" w:eastAsia="標楷體" w:hAnsi="標楷體" w:cs="標楷體" w:hint="eastAsia"/>
          <w:kern w:val="2"/>
          <w:szCs w:val="24"/>
        </w:rPr>
        <w:t>10</w:t>
      </w:r>
      <w:r w:rsidRPr="00DF4240">
        <w:rPr>
          <w:rFonts w:ascii="標楷體" w:eastAsia="標楷體" w:hAnsi="標楷體" w:cs="標楷體"/>
          <w:kern w:val="2"/>
          <w:szCs w:val="24"/>
        </w:rPr>
        <w:t>9</w:t>
      </w:r>
      <w:proofErr w:type="gramEnd"/>
      <w:r w:rsidRPr="00DF4240">
        <w:rPr>
          <w:rFonts w:ascii="標楷體" w:eastAsia="標楷體" w:hAnsi="標楷體" w:cs="標楷體" w:hint="eastAsia"/>
          <w:kern w:val="2"/>
          <w:szCs w:val="24"/>
        </w:rPr>
        <w:t>年度</w:t>
      </w:r>
      <w:r w:rsidRPr="00DF4240">
        <w:rPr>
          <w:rFonts w:ascii="標楷體" w:eastAsia="標楷體" w:hAnsi="標楷體" w:cs="標楷體" w:hint="eastAsia"/>
          <w:kern w:val="2"/>
          <w:szCs w:val="24"/>
        </w:rPr>
        <w:tab/>
      </w:r>
      <w:r w:rsidRPr="00DF4240">
        <w:rPr>
          <w:rFonts w:ascii="標楷體" w:eastAsia="標楷體" w:hAnsi="標楷體" w:cs="標楷體" w:hint="eastAsia"/>
          <w:spacing w:val="-20"/>
          <w:kern w:val="2"/>
          <w:szCs w:val="24"/>
        </w:rPr>
        <w:t>單位：學生人數</w:t>
      </w:r>
    </w:p>
    <w:tbl>
      <w:tblPr>
        <w:tblW w:w="9977" w:type="dxa"/>
        <w:tblLayout w:type="fixed"/>
        <w:tblCellMar>
          <w:left w:w="54" w:type="dxa"/>
          <w:right w:w="54" w:type="dxa"/>
        </w:tblCellMar>
        <w:tblLook w:val="04A0" w:firstRow="1" w:lastRow="0" w:firstColumn="1" w:lastColumn="0" w:noHBand="0" w:noVBand="1"/>
      </w:tblPr>
      <w:tblGrid>
        <w:gridCol w:w="2750"/>
        <w:gridCol w:w="919"/>
        <w:gridCol w:w="919"/>
        <w:gridCol w:w="919"/>
        <w:gridCol w:w="924"/>
        <w:gridCol w:w="3546"/>
      </w:tblGrid>
      <w:tr w:rsidR="00DF4240" w:rsidRPr="00DF4240" w:rsidTr="00FE68F1">
        <w:trPr>
          <w:cantSplit/>
          <w:trHeight w:val="380"/>
        </w:trPr>
        <w:tc>
          <w:tcPr>
            <w:tcW w:w="2750" w:type="dxa"/>
            <w:vMerge w:val="restart"/>
            <w:tcBorders>
              <w:top w:val="single" w:sz="8" w:space="0" w:color="auto"/>
              <w:left w:val="nil"/>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作業單位（學校）名稱</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預計數</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實際數</w:t>
            </w:r>
          </w:p>
        </w:tc>
        <w:tc>
          <w:tcPr>
            <w:tcW w:w="5389" w:type="dxa"/>
            <w:gridSpan w:val="3"/>
            <w:tcBorders>
              <w:top w:val="single" w:sz="8" w:space="0" w:color="auto"/>
              <w:left w:val="single" w:sz="4" w:space="0" w:color="auto"/>
              <w:bottom w:val="single" w:sz="6" w:space="0" w:color="auto"/>
              <w:right w:val="nil"/>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新細明體" w:eastAsia="標楷體" w:hAnsi="標楷體" w:cs="標楷體"/>
                <w:szCs w:val="24"/>
              </w:rPr>
            </w:pPr>
            <w:r w:rsidRPr="00DF4240">
              <w:rPr>
                <w:rFonts w:ascii="標楷體" w:eastAsia="標楷體" w:hAnsi="標楷體" w:cs="標楷體" w:hint="eastAsia"/>
                <w:szCs w:val="24"/>
              </w:rPr>
              <w:t>比較增減</w:t>
            </w:r>
          </w:p>
        </w:tc>
      </w:tr>
      <w:tr w:rsidR="00DF4240" w:rsidRPr="00DF4240" w:rsidTr="00CD0C32">
        <w:trPr>
          <w:cantSplit/>
          <w:trHeight w:val="418"/>
        </w:trPr>
        <w:tc>
          <w:tcPr>
            <w:tcW w:w="2750" w:type="dxa"/>
            <w:vMerge/>
            <w:tcBorders>
              <w:top w:val="single" w:sz="8" w:space="0" w:color="auto"/>
              <w:left w:val="nil"/>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tcBorders>
              <w:top w:val="single" w:sz="6"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增減數</w:t>
            </w:r>
          </w:p>
        </w:tc>
        <w:tc>
          <w:tcPr>
            <w:tcW w:w="924" w:type="dxa"/>
            <w:tcBorders>
              <w:top w:val="single" w:sz="6"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w:t>
            </w:r>
          </w:p>
        </w:tc>
        <w:tc>
          <w:tcPr>
            <w:tcW w:w="3546" w:type="dxa"/>
            <w:tcBorders>
              <w:top w:val="single" w:sz="6" w:space="0" w:color="auto"/>
              <w:left w:val="single" w:sz="4" w:space="0" w:color="auto"/>
              <w:bottom w:val="single" w:sz="8" w:space="0" w:color="auto"/>
              <w:right w:val="nil"/>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原因</w:t>
            </w:r>
          </w:p>
        </w:tc>
      </w:tr>
      <w:tr w:rsidR="00DF4240" w:rsidRPr="00DF4240" w:rsidTr="00CD0C32">
        <w:trPr>
          <w:trHeight w:val="397"/>
        </w:trPr>
        <w:tc>
          <w:tcPr>
            <w:tcW w:w="2750" w:type="dxa"/>
            <w:tcBorders>
              <w:left w:val="nil"/>
              <w:right w:val="single" w:sz="4" w:space="0" w:color="auto"/>
            </w:tcBorders>
          </w:tcPr>
          <w:p w:rsidR="006F0E0D" w:rsidRPr="00DF4240" w:rsidRDefault="006F0E0D"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lang w:eastAsia="zh-HK"/>
              </w:rPr>
            </w:pPr>
            <w:r w:rsidRPr="00DF4240">
              <w:rPr>
                <w:rFonts w:ascii="標楷體" w:eastAsia="標楷體" w:hAnsi="標楷體" w:cs="標楷體" w:hint="eastAsia"/>
                <w:kern w:val="2"/>
                <w:sz w:val="22"/>
                <w:szCs w:val="24"/>
              </w:rPr>
              <w:t>國立</w:t>
            </w:r>
            <w:proofErr w:type="gramStart"/>
            <w:r w:rsidRPr="00DF4240">
              <w:rPr>
                <w:rFonts w:ascii="標楷體" w:eastAsia="標楷體" w:hAnsi="標楷體" w:cs="標楷體" w:hint="eastAsia"/>
                <w:kern w:val="2"/>
                <w:sz w:val="22"/>
                <w:szCs w:val="24"/>
              </w:rPr>
              <w:t>臺</w:t>
            </w:r>
            <w:proofErr w:type="gramEnd"/>
            <w:r w:rsidRPr="00DF4240">
              <w:rPr>
                <w:rFonts w:ascii="標楷體" w:eastAsia="標楷體" w:hAnsi="標楷體" w:cs="標楷體" w:hint="eastAsia"/>
                <w:kern w:val="2"/>
                <w:sz w:val="22"/>
                <w:szCs w:val="24"/>
              </w:rPr>
              <w:t>南家齊高級中</w:t>
            </w:r>
            <w:r w:rsidRPr="00DF4240">
              <w:rPr>
                <w:rFonts w:ascii="標楷體" w:eastAsia="標楷體" w:hAnsi="標楷體" w:cs="標楷體" w:hint="eastAsia"/>
                <w:kern w:val="2"/>
                <w:sz w:val="22"/>
                <w:szCs w:val="24"/>
                <w:lang w:eastAsia="zh-HK"/>
              </w:rPr>
              <w:t>等</w:t>
            </w:r>
            <w:r w:rsidRPr="00DF4240">
              <w:rPr>
                <w:rFonts w:ascii="標楷體" w:eastAsia="標楷體" w:hAnsi="標楷體" w:cs="標楷體" w:hint="eastAsia"/>
                <w:kern w:val="2"/>
                <w:sz w:val="22"/>
                <w:szCs w:val="24"/>
              </w:rPr>
              <w:t>學</w:t>
            </w:r>
            <w:r w:rsidRPr="00DF4240">
              <w:rPr>
                <w:rFonts w:ascii="標楷體" w:eastAsia="標楷體" w:hAnsi="標楷體" w:cs="標楷體" w:hint="eastAsia"/>
                <w:kern w:val="2"/>
                <w:sz w:val="22"/>
                <w:szCs w:val="24"/>
                <w:lang w:eastAsia="zh-HK"/>
              </w:rPr>
              <w:t>校</w:t>
            </w:r>
          </w:p>
        </w:tc>
        <w:tc>
          <w:tcPr>
            <w:tcW w:w="919" w:type="dxa"/>
            <w:tcBorders>
              <w:top w:val="single" w:sz="8" w:space="0" w:color="auto"/>
              <w:left w:val="single" w:sz="4" w:space="0" w:color="auto"/>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1,821</w:t>
            </w:r>
          </w:p>
        </w:tc>
        <w:tc>
          <w:tcPr>
            <w:tcW w:w="919" w:type="dxa"/>
            <w:tcBorders>
              <w:top w:val="single" w:sz="8" w:space="0" w:color="auto"/>
              <w:left w:val="nil"/>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1,686</w:t>
            </w:r>
          </w:p>
        </w:tc>
        <w:tc>
          <w:tcPr>
            <w:tcW w:w="919" w:type="dxa"/>
            <w:tcBorders>
              <w:top w:val="single" w:sz="8" w:space="0" w:color="auto"/>
              <w:left w:val="nil"/>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- 135</w:t>
            </w:r>
          </w:p>
        </w:tc>
        <w:tc>
          <w:tcPr>
            <w:tcW w:w="924" w:type="dxa"/>
            <w:tcBorders>
              <w:top w:val="single" w:sz="8" w:space="0" w:color="auto"/>
              <w:left w:val="nil"/>
              <w:right w:val="single" w:sz="4" w:space="0" w:color="auto"/>
            </w:tcBorders>
            <w:shd w:val="clear" w:color="auto" w:fill="auto"/>
          </w:tcPr>
          <w:p w:rsidR="006F0E0D" w:rsidRPr="00605F58"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- 7.41</w:t>
            </w:r>
          </w:p>
        </w:tc>
        <w:tc>
          <w:tcPr>
            <w:tcW w:w="3546" w:type="dxa"/>
            <w:tcBorders>
              <w:left w:val="single" w:sz="4" w:space="0" w:color="auto"/>
              <w:right w:val="nil"/>
            </w:tcBorders>
          </w:tcPr>
          <w:p w:rsidR="006F0E0D" w:rsidRPr="00DF4240" w:rsidRDefault="006F0E0D"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6F0E0D" w:rsidRPr="00DF4240" w:rsidRDefault="006F0E0D"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國立屏東女子高級中學</w:t>
            </w:r>
          </w:p>
        </w:tc>
        <w:tc>
          <w:tcPr>
            <w:tcW w:w="919" w:type="dxa"/>
            <w:tcBorders>
              <w:left w:val="single" w:sz="4" w:space="0" w:color="auto"/>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1,656</w:t>
            </w:r>
          </w:p>
        </w:tc>
        <w:tc>
          <w:tcPr>
            <w:tcW w:w="919" w:type="dxa"/>
            <w:tcBorders>
              <w:left w:val="nil"/>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1,555</w:t>
            </w:r>
          </w:p>
        </w:tc>
        <w:tc>
          <w:tcPr>
            <w:tcW w:w="919" w:type="dxa"/>
            <w:tcBorders>
              <w:left w:val="nil"/>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- 101</w:t>
            </w:r>
          </w:p>
        </w:tc>
        <w:tc>
          <w:tcPr>
            <w:tcW w:w="924" w:type="dxa"/>
            <w:tcBorders>
              <w:left w:val="nil"/>
              <w:right w:val="single" w:sz="4" w:space="0" w:color="auto"/>
            </w:tcBorders>
            <w:shd w:val="clear" w:color="auto" w:fill="auto"/>
          </w:tcPr>
          <w:p w:rsidR="006F0E0D" w:rsidRPr="00605F58"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- 6.10</w:t>
            </w:r>
          </w:p>
        </w:tc>
        <w:tc>
          <w:tcPr>
            <w:tcW w:w="3546" w:type="dxa"/>
            <w:tcBorders>
              <w:left w:val="single" w:sz="4" w:space="0" w:color="auto"/>
              <w:right w:val="nil"/>
            </w:tcBorders>
          </w:tcPr>
          <w:p w:rsidR="006F0E0D" w:rsidRPr="00DF4240" w:rsidRDefault="006F0E0D"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6F0E0D" w:rsidRPr="00DF4240" w:rsidRDefault="006F0E0D"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w:t>
            </w:r>
            <w:proofErr w:type="gramStart"/>
            <w:r w:rsidRPr="00DF4240">
              <w:rPr>
                <w:rFonts w:ascii="標楷體" w:eastAsia="標楷體" w:hAnsi="標楷體" w:cs="標楷體" w:hint="eastAsia"/>
                <w:kern w:val="2"/>
                <w:sz w:val="22"/>
                <w:szCs w:val="24"/>
              </w:rPr>
              <w:t>臺</w:t>
            </w:r>
            <w:proofErr w:type="gramEnd"/>
            <w:r w:rsidRPr="00DF4240">
              <w:rPr>
                <w:rFonts w:ascii="標楷體" w:eastAsia="標楷體" w:hAnsi="標楷體" w:cs="標楷體" w:hint="eastAsia"/>
                <w:kern w:val="2"/>
                <w:sz w:val="22"/>
                <w:szCs w:val="24"/>
              </w:rPr>
              <w:t>東女子高級中學</w:t>
            </w:r>
          </w:p>
        </w:tc>
        <w:tc>
          <w:tcPr>
            <w:tcW w:w="919" w:type="dxa"/>
            <w:tcBorders>
              <w:left w:val="single" w:sz="4" w:space="0" w:color="auto"/>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898</w:t>
            </w:r>
          </w:p>
        </w:tc>
        <w:tc>
          <w:tcPr>
            <w:tcW w:w="919" w:type="dxa"/>
            <w:tcBorders>
              <w:left w:val="nil"/>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831</w:t>
            </w:r>
          </w:p>
        </w:tc>
        <w:tc>
          <w:tcPr>
            <w:tcW w:w="919" w:type="dxa"/>
            <w:tcBorders>
              <w:left w:val="nil"/>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- 67</w:t>
            </w:r>
          </w:p>
        </w:tc>
        <w:tc>
          <w:tcPr>
            <w:tcW w:w="924" w:type="dxa"/>
            <w:tcBorders>
              <w:left w:val="nil"/>
              <w:right w:val="single" w:sz="4" w:space="0" w:color="auto"/>
            </w:tcBorders>
            <w:shd w:val="clear" w:color="auto" w:fill="auto"/>
          </w:tcPr>
          <w:p w:rsidR="006F0E0D" w:rsidRPr="00605F58"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- 7.46</w:t>
            </w:r>
          </w:p>
        </w:tc>
        <w:tc>
          <w:tcPr>
            <w:tcW w:w="3546" w:type="dxa"/>
            <w:tcBorders>
              <w:left w:val="single" w:sz="4" w:space="0" w:color="auto"/>
              <w:right w:val="nil"/>
            </w:tcBorders>
          </w:tcPr>
          <w:p w:rsidR="006F0E0D" w:rsidRPr="00DF4240" w:rsidRDefault="006F0E0D"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6F0E0D" w:rsidRPr="00DF4240" w:rsidRDefault="006F0E0D"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國立花蓮女子高級中學</w:t>
            </w:r>
          </w:p>
        </w:tc>
        <w:tc>
          <w:tcPr>
            <w:tcW w:w="919" w:type="dxa"/>
            <w:tcBorders>
              <w:left w:val="single" w:sz="4" w:space="0" w:color="auto"/>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1,083</w:t>
            </w:r>
          </w:p>
        </w:tc>
        <w:tc>
          <w:tcPr>
            <w:tcW w:w="919" w:type="dxa"/>
            <w:tcBorders>
              <w:left w:val="nil"/>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1,022</w:t>
            </w:r>
          </w:p>
        </w:tc>
        <w:tc>
          <w:tcPr>
            <w:tcW w:w="919" w:type="dxa"/>
            <w:tcBorders>
              <w:left w:val="nil"/>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- 61</w:t>
            </w:r>
          </w:p>
        </w:tc>
        <w:tc>
          <w:tcPr>
            <w:tcW w:w="924" w:type="dxa"/>
            <w:tcBorders>
              <w:left w:val="nil"/>
              <w:right w:val="single" w:sz="4" w:space="0" w:color="auto"/>
            </w:tcBorders>
            <w:shd w:val="clear" w:color="auto" w:fill="auto"/>
          </w:tcPr>
          <w:p w:rsidR="006F0E0D" w:rsidRPr="00605F58"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- 5.63</w:t>
            </w:r>
          </w:p>
        </w:tc>
        <w:tc>
          <w:tcPr>
            <w:tcW w:w="3546" w:type="dxa"/>
            <w:tcBorders>
              <w:left w:val="single" w:sz="4" w:space="0" w:color="auto"/>
              <w:right w:val="nil"/>
            </w:tcBorders>
          </w:tcPr>
          <w:p w:rsidR="006F0E0D" w:rsidRPr="00DF4240" w:rsidRDefault="006F0E0D"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6F0E0D" w:rsidRPr="00DF4240" w:rsidRDefault="006F0E0D"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國立羅東高級工業職業學校</w:t>
            </w:r>
          </w:p>
        </w:tc>
        <w:tc>
          <w:tcPr>
            <w:tcW w:w="919" w:type="dxa"/>
            <w:tcBorders>
              <w:left w:val="single" w:sz="4" w:space="0" w:color="auto"/>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1,424</w:t>
            </w:r>
          </w:p>
        </w:tc>
        <w:tc>
          <w:tcPr>
            <w:tcW w:w="919" w:type="dxa"/>
            <w:tcBorders>
              <w:left w:val="nil"/>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1,392</w:t>
            </w:r>
          </w:p>
        </w:tc>
        <w:tc>
          <w:tcPr>
            <w:tcW w:w="919" w:type="dxa"/>
            <w:tcBorders>
              <w:left w:val="nil"/>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- 32</w:t>
            </w:r>
          </w:p>
        </w:tc>
        <w:tc>
          <w:tcPr>
            <w:tcW w:w="924" w:type="dxa"/>
            <w:tcBorders>
              <w:left w:val="nil"/>
              <w:right w:val="single" w:sz="4" w:space="0" w:color="auto"/>
            </w:tcBorders>
            <w:shd w:val="clear" w:color="auto" w:fill="auto"/>
          </w:tcPr>
          <w:p w:rsidR="006F0E0D" w:rsidRPr="00605F58"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- 2.25</w:t>
            </w:r>
          </w:p>
        </w:tc>
        <w:tc>
          <w:tcPr>
            <w:tcW w:w="3546" w:type="dxa"/>
            <w:tcBorders>
              <w:left w:val="single" w:sz="4" w:space="0" w:color="auto"/>
              <w:right w:val="nil"/>
            </w:tcBorders>
          </w:tcPr>
          <w:p w:rsidR="006F0E0D" w:rsidRPr="00DF4240" w:rsidRDefault="006F0E0D"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6F0E0D" w:rsidRPr="00DF4240" w:rsidRDefault="006F0E0D"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國立新竹高級工業職業學校</w:t>
            </w:r>
          </w:p>
        </w:tc>
        <w:tc>
          <w:tcPr>
            <w:tcW w:w="919" w:type="dxa"/>
            <w:tcBorders>
              <w:left w:val="single" w:sz="4" w:space="0" w:color="auto"/>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1,665</w:t>
            </w:r>
          </w:p>
        </w:tc>
        <w:tc>
          <w:tcPr>
            <w:tcW w:w="919" w:type="dxa"/>
            <w:tcBorders>
              <w:left w:val="nil"/>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1,529</w:t>
            </w:r>
          </w:p>
        </w:tc>
        <w:tc>
          <w:tcPr>
            <w:tcW w:w="919" w:type="dxa"/>
            <w:tcBorders>
              <w:left w:val="nil"/>
              <w:right w:val="single" w:sz="4" w:space="0" w:color="auto"/>
            </w:tcBorders>
            <w:shd w:val="clear" w:color="auto" w:fill="auto"/>
          </w:tcPr>
          <w:p w:rsidR="006F0E0D" w:rsidRPr="00DF4240"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- 136</w:t>
            </w:r>
          </w:p>
        </w:tc>
        <w:tc>
          <w:tcPr>
            <w:tcW w:w="924" w:type="dxa"/>
            <w:tcBorders>
              <w:left w:val="nil"/>
              <w:right w:val="single" w:sz="4" w:space="0" w:color="auto"/>
            </w:tcBorders>
            <w:shd w:val="clear" w:color="auto" w:fill="auto"/>
          </w:tcPr>
          <w:p w:rsidR="006F0E0D" w:rsidRPr="00605F58" w:rsidRDefault="006F0E0D"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- 8.17</w:t>
            </w:r>
          </w:p>
        </w:tc>
        <w:tc>
          <w:tcPr>
            <w:tcW w:w="3546" w:type="dxa"/>
            <w:tcBorders>
              <w:left w:val="single" w:sz="4" w:space="0" w:color="auto"/>
              <w:right w:val="nil"/>
            </w:tcBorders>
          </w:tcPr>
          <w:p w:rsidR="006F0E0D" w:rsidRPr="00DF4240" w:rsidRDefault="006F0E0D"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國立埔里高級工業職業學校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1,055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758</w:t>
            </w:r>
          </w:p>
        </w:tc>
        <w:tc>
          <w:tcPr>
            <w:tcW w:w="919" w:type="dxa"/>
            <w:tcBorders>
              <w:top w:val="nil"/>
              <w:left w:val="nil"/>
              <w:right w:val="single" w:sz="4" w:space="0" w:color="auto"/>
            </w:tcBorders>
            <w:shd w:val="clear" w:color="auto" w:fill="auto"/>
          </w:tcPr>
          <w:p w:rsidR="009E45B9" w:rsidRPr="00DF4240"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297</w:t>
            </w:r>
          </w:p>
        </w:tc>
        <w:tc>
          <w:tcPr>
            <w:tcW w:w="924"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新細明體"/>
                <w:kern w:val="2"/>
                <w:sz w:val="18"/>
                <w:szCs w:val="18"/>
              </w:rPr>
              <w:t>④</w:t>
            </w:r>
            <w:r w:rsidR="00CE602B" w:rsidRPr="00605F58">
              <w:rPr>
                <w:rFonts w:ascii="新細明體" w:hAnsi="新細明體" w:cs="新細明體" w:hint="eastAsia"/>
                <w:kern w:val="2"/>
                <w:sz w:val="18"/>
                <w:szCs w:val="18"/>
              </w:rPr>
              <w:t xml:space="preserve"> </w:t>
            </w:r>
            <w:r w:rsidR="00CE602B" w:rsidRPr="00605F58">
              <w:rPr>
                <w:rFonts w:ascii="新細明體" w:hAnsi="新細明體" w:cs="標楷體" w:hint="eastAsia"/>
                <w:kern w:val="2"/>
                <w:sz w:val="18"/>
                <w:szCs w:val="18"/>
              </w:rPr>
              <w:t xml:space="preserve">- </w:t>
            </w:r>
            <w:r w:rsidRPr="00605F58">
              <w:rPr>
                <w:rFonts w:ascii="新細明體" w:hAnsi="新細明體" w:cs="新細明體" w:hint="eastAsia"/>
                <w:kern w:val="2"/>
                <w:sz w:val="18"/>
                <w:szCs w:val="18"/>
              </w:rPr>
              <w:t>28</w:t>
            </w:r>
            <w:r w:rsidRPr="00605F58">
              <w:rPr>
                <w:rFonts w:ascii="新細明體" w:hAnsi="新細明體" w:cs="標楷體" w:hint="eastAsia"/>
                <w:kern w:val="2"/>
                <w:sz w:val="18"/>
                <w:szCs w:val="18"/>
              </w:rPr>
              <w:t>.15</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snapToGrid w:val="0"/>
              <w:spacing w:line="240" w:lineRule="exact"/>
              <w:ind w:rightChars="10" w:right="24"/>
              <w:jc w:val="distribute"/>
              <w:rPr>
                <w:rFonts w:ascii="標楷體" w:eastAsia="標楷體" w:hAnsi="標楷體" w:cs="標楷體"/>
                <w:spacing w:val="-20"/>
                <w:kern w:val="2"/>
                <w:sz w:val="22"/>
                <w:szCs w:val="24"/>
              </w:rPr>
            </w:pPr>
            <w:r w:rsidRPr="00DF4240">
              <w:rPr>
                <w:rFonts w:ascii="標楷體" w:eastAsia="標楷體" w:hAnsi="標楷體" w:cs="標楷體" w:hint="eastAsia"/>
                <w:spacing w:val="-20"/>
                <w:sz w:val="22"/>
              </w:rPr>
              <w:t>國立員林崇實高級工業職業學校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1,352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1,203</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149</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11.02</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少子女化影響，招生未如預期所致。</w:t>
            </w: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國立永靖高級工業職業學校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1,231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1,143</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88</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7.15</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國立秀水高級工業職業學校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1,975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1,679</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296</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14.99</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進修部招生未如預期所致。</w:t>
            </w: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國立彰化師範大學附屬</w:t>
            </w:r>
          </w:p>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高級工業職業學校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2,511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2,234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277</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11.03</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進修部招生未如預期所致。</w:t>
            </w: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國立嘉義高級工業職業學校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2,843</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2,598</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245</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8.62</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w:t>
            </w:r>
            <w:proofErr w:type="gramStart"/>
            <w:r w:rsidRPr="00DF4240">
              <w:rPr>
                <w:rFonts w:ascii="標楷體" w:eastAsia="標楷體" w:hAnsi="標楷體" w:cs="標楷體" w:hint="eastAsia"/>
                <w:kern w:val="2"/>
                <w:sz w:val="22"/>
                <w:szCs w:val="24"/>
              </w:rPr>
              <w:t>臺</w:t>
            </w:r>
            <w:proofErr w:type="gramEnd"/>
            <w:r w:rsidRPr="00DF4240">
              <w:rPr>
                <w:rFonts w:ascii="標楷體" w:eastAsia="標楷體" w:hAnsi="標楷體" w:cs="標楷體" w:hint="eastAsia"/>
                <w:kern w:val="2"/>
                <w:sz w:val="22"/>
                <w:szCs w:val="24"/>
              </w:rPr>
              <w:t>南高級工業職業學校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2,606</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2,437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169</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6.49</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國立新營高級工業職業學校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1,390</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1,202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188</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13.53</w:t>
            </w:r>
          </w:p>
        </w:tc>
        <w:tc>
          <w:tcPr>
            <w:tcW w:w="3546" w:type="dxa"/>
            <w:tcBorders>
              <w:left w:val="single" w:sz="4" w:space="0" w:color="auto"/>
              <w:right w:val="nil"/>
            </w:tcBorders>
          </w:tcPr>
          <w:p w:rsidR="009E45B9" w:rsidRPr="00DF4240" w:rsidRDefault="00CE602B"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少子女化影響，招生未如預期所致。</w:t>
            </w: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國立新化高級工業職業學校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1,203</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1,136</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67</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5.57</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國立屏東高級工業職業學校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1,844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1,701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143</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7.75</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國立花蓮高級工業職業學校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1,167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1,015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152</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13.02</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及進修部招生未如預期所致。</w:t>
            </w:r>
          </w:p>
        </w:tc>
      </w:tr>
      <w:tr w:rsidR="00DF4240" w:rsidRPr="00DF4240" w:rsidTr="00605F58">
        <w:trPr>
          <w:trHeight w:val="552"/>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國立中興大學附屬</w:t>
            </w:r>
          </w:p>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proofErr w:type="gramStart"/>
            <w:r w:rsidRPr="00DF4240">
              <w:rPr>
                <w:rFonts w:ascii="標楷體" w:eastAsia="標楷體" w:hAnsi="標楷體" w:cs="標楷體" w:hint="eastAsia"/>
                <w:kern w:val="2"/>
                <w:sz w:val="22"/>
                <w:szCs w:val="24"/>
              </w:rPr>
              <w:t>臺</w:t>
            </w:r>
            <w:proofErr w:type="gramEnd"/>
            <w:r w:rsidRPr="00DF4240">
              <w:rPr>
                <w:rFonts w:ascii="標楷體" w:eastAsia="標楷體" w:hAnsi="標楷體" w:cs="標楷體" w:hint="eastAsia"/>
                <w:kern w:val="2"/>
                <w:sz w:val="22"/>
                <w:szCs w:val="24"/>
              </w:rPr>
              <w:t>中高級農業職業學校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2,358</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2,160</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198</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8.40</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國立仁愛高級農業職業學校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350</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250</w:t>
            </w:r>
          </w:p>
        </w:tc>
        <w:tc>
          <w:tcPr>
            <w:tcW w:w="919" w:type="dxa"/>
            <w:tcBorders>
              <w:top w:val="nil"/>
              <w:left w:val="nil"/>
              <w:right w:val="single" w:sz="4" w:space="0" w:color="auto"/>
            </w:tcBorders>
            <w:shd w:val="clear" w:color="auto" w:fill="auto"/>
          </w:tcPr>
          <w:p w:rsidR="009E45B9" w:rsidRPr="00DF4240"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100</w:t>
            </w:r>
          </w:p>
        </w:tc>
        <w:tc>
          <w:tcPr>
            <w:tcW w:w="924"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新細明體"/>
                <w:kern w:val="2"/>
                <w:sz w:val="18"/>
                <w:szCs w:val="18"/>
              </w:rPr>
              <w:t>②</w:t>
            </w:r>
            <w:r w:rsidR="00CE602B" w:rsidRPr="00605F58">
              <w:rPr>
                <w:rFonts w:ascii="新細明體" w:hAnsi="新細明體" w:cs="新細明體" w:hint="eastAsia"/>
                <w:kern w:val="2"/>
                <w:sz w:val="18"/>
                <w:szCs w:val="18"/>
              </w:rPr>
              <w:t xml:space="preserve"> </w:t>
            </w:r>
            <w:r w:rsidR="00CE602B" w:rsidRPr="00605F58">
              <w:rPr>
                <w:rFonts w:ascii="新細明體" w:hAnsi="新細明體" w:cs="標楷體" w:hint="eastAsia"/>
                <w:kern w:val="2"/>
                <w:sz w:val="18"/>
                <w:szCs w:val="18"/>
              </w:rPr>
              <w:t xml:space="preserve">- </w:t>
            </w:r>
            <w:r w:rsidRPr="00605F58">
              <w:rPr>
                <w:rFonts w:ascii="新細明體" w:hAnsi="新細明體" w:cs="標楷體" w:hint="eastAsia"/>
                <w:kern w:val="2"/>
                <w:sz w:val="18"/>
                <w:szCs w:val="18"/>
              </w:rPr>
              <w:t>28.57</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proofErr w:type="gramStart"/>
            <w:r w:rsidRPr="00DF4240">
              <w:rPr>
                <w:rFonts w:ascii="標楷體" w:eastAsia="標楷體" w:hAnsi="標楷體" w:cs="標楷體" w:hint="eastAsia"/>
                <w:kern w:val="2"/>
                <w:sz w:val="22"/>
                <w:szCs w:val="24"/>
              </w:rPr>
              <w:t>國立佳</w:t>
            </w:r>
            <w:proofErr w:type="gramEnd"/>
            <w:r w:rsidRPr="00DF4240">
              <w:rPr>
                <w:rFonts w:ascii="標楷體" w:eastAsia="標楷體" w:hAnsi="標楷體" w:cs="標楷體" w:hint="eastAsia"/>
                <w:kern w:val="2"/>
                <w:sz w:val="22"/>
                <w:szCs w:val="24"/>
              </w:rPr>
              <w:t>冬高級農業職業學校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1,147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822</w:t>
            </w:r>
          </w:p>
        </w:tc>
        <w:tc>
          <w:tcPr>
            <w:tcW w:w="919" w:type="dxa"/>
            <w:tcBorders>
              <w:top w:val="nil"/>
              <w:left w:val="nil"/>
              <w:right w:val="single" w:sz="4" w:space="0" w:color="auto"/>
            </w:tcBorders>
            <w:shd w:val="clear" w:color="auto" w:fill="auto"/>
          </w:tcPr>
          <w:p w:rsidR="009E45B9" w:rsidRPr="00DF4240"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325</w:t>
            </w:r>
          </w:p>
        </w:tc>
        <w:tc>
          <w:tcPr>
            <w:tcW w:w="924"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新細明體"/>
                <w:kern w:val="2"/>
                <w:sz w:val="18"/>
                <w:szCs w:val="18"/>
              </w:rPr>
            </w:pPr>
            <w:r w:rsidRPr="00605F58">
              <w:rPr>
                <w:rFonts w:ascii="新細明體" w:hAnsi="新細明體" w:cs="新細明體"/>
                <w:kern w:val="2"/>
                <w:sz w:val="18"/>
                <w:szCs w:val="18"/>
              </w:rPr>
              <w:t>③</w:t>
            </w:r>
            <w:r w:rsidR="00CE602B" w:rsidRPr="00605F58">
              <w:rPr>
                <w:rFonts w:ascii="新細明體" w:hAnsi="新細明體" w:cs="新細明體" w:hint="eastAsia"/>
                <w:kern w:val="2"/>
                <w:sz w:val="18"/>
                <w:szCs w:val="18"/>
              </w:rPr>
              <w:t xml:space="preserve"> </w:t>
            </w:r>
            <w:r w:rsidR="00CE602B" w:rsidRPr="00605F58">
              <w:rPr>
                <w:rFonts w:ascii="新細明體" w:hAnsi="新細明體" w:cs="標楷體" w:hint="eastAsia"/>
                <w:kern w:val="2"/>
                <w:sz w:val="18"/>
                <w:szCs w:val="18"/>
              </w:rPr>
              <w:t xml:space="preserve">- </w:t>
            </w:r>
            <w:r w:rsidRPr="00605F58">
              <w:rPr>
                <w:rFonts w:ascii="新細明體" w:hAnsi="新細明體" w:cs="新細明體" w:hint="eastAsia"/>
                <w:kern w:val="2"/>
                <w:sz w:val="18"/>
                <w:szCs w:val="18"/>
              </w:rPr>
              <w:t>28.33</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國立花蓮高級農業職業學校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758</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764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6</w:t>
            </w:r>
          </w:p>
        </w:tc>
        <w:tc>
          <w:tcPr>
            <w:tcW w:w="924"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0.79</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國立宜蘭高級商業職業學校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1,600</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1,439</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161</w:t>
            </w:r>
          </w:p>
        </w:tc>
        <w:tc>
          <w:tcPr>
            <w:tcW w:w="924" w:type="dxa"/>
            <w:tcBorders>
              <w:top w:val="nil"/>
              <w:left w:val="nil"/>
              <w:right w:val="single" w:sz="4" w:space="0" w:color="auto"/>
            </w:tcBorders>
            <w:shd w:val="clear" w:color="auto" w:fill="auto"/>
          </w:tcPr>
          <w:p w:rsidR="009E45B9" w:rsidRPr="00605F58" w:rsidRDefault="00CE602B"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10.06</w:t>
            </w:r>
          </w:p>
        </w:tc>
        <w:tc>
          <w:tcPr>
            <w:tcW w:w="3546" w:type="dxa"/>
            <w:tcBorders>
              <w:left w:val="single" w:sz="4" w:space="0" w:color="auto"/>
              <w:right w:val="nil"/>
            </w:tcBorders>
          </w:tcPr>
          <w:p w:rsidR="009E45B9" w:rsidRPr="00DF4240" w:rsidRDefault="00CD72BA"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少子女化影響，招生未如預期所致。</w:t>
            </w: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國立羅東高級商業職業學校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1,486</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1,355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131</w:t>
            </w:r>
          </w:p>
        </w:tc>
        <w:tc>
          <w:tcPr>
            <w:tcW w:w="924" w:type="dxa"/>
            <w:tcBorders>
              <w:top w:val="nil"/>
              <w:left w:val="nil"/>
              <w:right w:val="single" w:sz="4" w:space="0" w:color="auto"/>
            </w:tcBorders>
            <w:shd w:val="clear" w:color="auto" w:fill="auto"/>
          </w:tcPr>
          <w:p w:rsidR="009E45B9" w:rsidRPr="00605F58" w:rsidRDefault="00CD72BA"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8.82</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國立新竹高級商業職業學校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1,646</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1,545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101</w:t>
            </w:r>
          </w:p>
        </w:tc>
        <w:tc>
          <w:tcPr>
            <w:tcW w:w="924" w:type="dxa"/>
            <w:tcBorders>
              <w:top w:val="nil"/>
              <w:left w:val="nil"/>
              <w:right w:val="single" w:sz="4" w:space="0" w:color="auto"/>
            </w:tcBorders>
            <w:shd w:val="clear" w:color="auto" w:fill="auto"/>
          </w:tcPr>
          <w:p w:rsidR="009E45B9" w:rsidRPr="00605F58" w:rsidRDefault="00CD72BA"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6.14</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國立苗栗高級商業職業學校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1,077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962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115</w:t>
            </w:r>
          </w:p>
        </w:tc>
        <w:tc>
          <w:tcPr>
            <w:tcW w:w="924" w:type="dxa"/>
            <w:tcBorders>
              <w:top w:val="nil"/>
              <w:left w:val="nil"/>
              <w:right w:val="single" w:sz="4" w:space="0" w:color="auto"/>
            </w:tcBorders>
            <w:shd w:val="clear" w:color="auto" w:fill="auto"/>
          </w:tcPr>
          <w:p w:rsidR="009E45B9" w:rsidRPr="00605F58" w:rsidRDefault="00CD72BA"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10.68</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少子女化影響及進修部招生未如預期所致。</w:t>
            </w: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國立南投高級商業職業學校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921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762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159</w:t>
            </w:r>
          </w:p>
        </w:tc>
        <w:tc>
          <w:tcPr>
            <w:tcW w:w="924" w:type="dxa"/>
            <w:tcBorders>
              <w:top w:val="nil"/>
              <w:left w:val="nil"/>
              <w:right w:val="single" w:sz="4" w:space="0" w:color="auto"/>
            </w:tcBorders>
            <w:shd w:val="clear" w:color="auto" w:fill="auto"/>
          </w:tcPr>
          <w:p w:rsidR="009E45B9" w:rsidRPr="00605F58" w:rsidRDefault="00CD72BA"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17.26</w:t>
            </w:r>
          </w:p>
        </w:tc>
        <w:tc>
          <w:tcPr>
            <w:tcW w:w="3546" w:type="dxa"/>
            <w:tcBorders>
              <w:left w:val="single" w:sz="4" w:space="0" w:color="auto"/>
              <w:right w:val="nil"/>
            </w:tcBorders>
          </w:tcPr>
          <w:p w:rsidR="009E45B9" w:rsidRPr="00DF4240" w:rsidRDefault="009E45B9" w:rsidP="00CC2FC7">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w:t>
            </w:r>
            <w:r w:rsidR="00CC2FC7" w:rsidRPr="00DF4240">
              <w:rPr>
                <w:rFonts w:ascii="標楷體" w:eastAsia="標楷體" w:hAnsi="標楷體" w:cs="標楷體" w:hint="eastAsia"/>
                <w:kern w:val="2"/>
                <w:sz w:val="22"/>
                <w:szCs w:val="22"/>
              </w:rPr>
              <w:t>及進修部</w:t>
            </w:r>
            <w:r w:rsidRPr="00DF4240">
              <w:rPr>
                <w:rFonts w:ascii="標楷體" w:eastAsia="標楷體" w:hAnsi="標楷體" w:cs="標楷體"/>
                <w:kern w:val="2"/>
                <w:sz w:val="22"/>
                <w:szCs w:val="22"/>
              </w:rPr>
              <w:t>招生未如預期所致。</w:t>
            </w: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國立彰化高級商業職業學校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2,307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2,085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222</w:t>
            </w:r>
          </w:p>
        </w:tc>
        <w:tc>
          <w:tcPr>
            <w:tcW w:w="924" w:type="dxa"/>
            <w:tcBorders>
              <w:top w:val="nil"/>
              <w:left w:val="nil"/>
              <w:right w:val="single" w:sz="4" w:space="0" w:color="auto"/>
            </w:tcBorders>
            <w:shd w:val="clear" w:color="auto" w:fill="auto"/>
          </w:tcPr>
          <w:p w:rsidR="009E45B9" w:rsidRPr="00605F58" w:rsidRDefault="00CD72BA"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9.62</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CD0C32">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國立嘉義高級商業職業學校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1,453</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1,394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59</w:t>
            </w:r>
          </w:p>
        </w:tc>
        <w:tc>
          <w:tcPr>
            <w:tcW w:w="924" w:type="dxa"/>
            <w:tcBorders>
              <w:top w:val="nil"/>
              <w:left w:val="nil"/>
              <w:right w:val="single" w:sz="4" w:space="0" w:color="auto"/>
            </w:tcBorders>
            <w:shd w:val="clear" w:color="auto" w:fill="auto"/>
          </w:tcPr>
          <w:p w:rsidR="009E45B9" w:rsidRPr="00605F58" w:rsidRDefault="00CD72BA"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4.06</w:t>
            </w:r>
          </w:p>
        </w:tc>
        <w:tc>
          <w:tcPr>
            <w:tcW w:w="3546"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605F58">
        <w:trPr>
          <w:trHeight w:val="343"/>
        </w:trPr>
        <w:tc>
          <w:tcPr>
            <w:tcW w:w="2750" w:type="dxa"/>
            <w:tcBorders>
              <w:left w:val="nil"/>
              <w:bottom w:val="single" w:sz="8" w:space="0" w:color="auto"/>
              <w:right w:val="single" w:sz="4" w:space="0" w:color="auto"/>
            </w:tcBorders>
          </w:tcPr>
          <w:p w:rsidR="00EE67CF" w:rsidRPr="00DF4240" w:rsidRDefault="00EE67CF"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國立華南高級商業職業學校</w:t>
            </w:r>
          </w:p>
        </w:tc>
        <w:tc>
          <w:tcPr>
            <w:tcW w:w="919" w:type="dxa"/>
            <w:tcBorders>
              <w:top w:val="nil"/>
              <w:left w:val="single" w:sz="4" w:space="0" w:color="auto"/>
              <w:bottom w:val="single" w:sz="8" w:space="0" w:color="auto"/>
              <w:right w:val="single" w:sz="4" w:space="0" w:color="auto"/>
            </w:tcBorders>
            <w:shd w:val="clear" w:color="auto" w:fill="auto"/>
          </w:tcPr>
          <w:p w:rsidR="00EE67CF" w:rsidRPr="00DF4240" w:rsidRDefault="00EE67C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1,434</w:t>
            </w:r>
          </w:p>
        </w:tc>
        <w:tc>
          <w:tcPr>
            <w:tcW w:w="919" w:type="dxa"/>
            <w:tcBorders>
              <w:top w:val="nil"/>
              <w:left w:val="nil"/>
              <w:bottom w:val="single" w:sz="8" w:space="0" w:color="auto"/>
              <w:right w:val="single" w:sz="4" w:space="0" w:color="auto"/>
            </w:tcBorders>
            <w:shd w:val="clear" w:color="auto" w:fill="auto"/>
          </w:tcPr>
          <w:p w:rsidR="00EE67CF" w:rsidRPr="00DF4240" w:rsidRDefault="00EE67C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1,348</w:t>
            </w:r>
          </w:p>
        </w:tc>
        <w:tc>
          <w:tcPr>
            <w:tcW w:w="919" w:type="dxa"/>
            <w:tcBorders>
              <w:top w:val="nil"/>
              <w:left w:val="nil"/>
              <w:bottom w:val="single" w:sz="8" w:space="0" w:color="auto"/>
              <w:right w:val="single" w:sz="4" w:space="0" w:color="auto"/>
            </w:tcBorders>
            <w:shd w:val="clear" w:color="auto" w:fill="auto"/>
          </w:tcPr>
          <w:p w:rsidR="00EE67CF" w:rsidRPr="00DF4240" w:rsidRDefault="00EE67C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- 86</w:t>
            </w:r>
          </w:p>
        </w:tc>
        <w:tc>
          <w:tcPr>
            <w:tcW w:w="924" w:type="dxa"/>
            <w:tcBorders>
              <w:top w:val="nil"/>
              <w:left w:val="nil"/>
              <w:bottom w:val="single" w:sz="8" w:space="0" w:color="auto"/>
              <w:right w:val="single" w:sz="4" w:space="0" w:color="auto"/>
            </w:tcBorders>
            <w:shd w:val="clear" w:color="auto" w:fill="auto"/>
          </w:tcPr>
          <w:p w:rsidR="00EE67CF" w:rsidRPr="00605F58" w:rsidRDefault="00EE67C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- 6.00</w:t>
            </w:r>
          </w:p>
        </w:tc>
        <w:tc>
          <w:tcPr>
            <w:tcW w:w="3546" w:type="dxa"/>
            <w:tcBorders>
              <w:left w:val="single" w:sz="4" w:space="0" w:color="auto"/>
              <w:bottom w:val="single" w:sz="8" w:space="0" w:color="auto"/>
              <w:right w:val="nil"/>
            </w:tcBorders>
          </w:tcPr>
          <w:p w:rsidR="00EE67CF" w:rsidRPr="00DF4240" w:rsidRDefault="00EE67CF"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bl>
    <w:p w:rsidR="009E45B9" w:rsidRPr="00DF4240" w:rsidRDefault="009E45B9" w:rsidP="009E45B9">
      <w:pPr>
        <w:widowControl/>
        <w:adjustRightInd/>
        <w:spacing w:line="240" w:lineRule="auto"/>
        <w:textAlignment w:val="auto"/>
        <w:rPr>
          <w:rFonts w:ascii="標楷體" w:eastAsia="標楷體" w:hAnsi="標楷體" w:cs="標楷體"/>
          <w:szCs w:val="24"/>
        </w:rPr>
        <w:sectPr w:rsidR="009E45B9" w:rsidRPr="00DF4240" w:rsidSect="009446B3">
          <w:pgSz w:w="11906" w:h="16838" w:code="9"/>
          <w:pgMar w:top="1418" w:right="851" w:bottom="1418" w:left="851" w:header="1021" w:footer="737" w:gutter="284"/>
          <w:cols w:space="720"/>
          <w:docGrid w:type="lines" w:linePitch="360"/>
        </w:sectPr>
      </w:pPr>
    </w:p>
    <w:p w:rsidR="009E45B9" w:rsidRPr="00DF4240" w:rsidRDefault="009E45B9" w:rsidP="009E45B9">
      <w:pPr>
        <w:widowControl/>
        <w:tabs>
          <w:tab w:val="center" w:pos="5328"/>
        </w:tabs>
        <w:overflowPunct w:val="0"/>
        <w:adjustRightInd/>
        <w:snapToGrid w:val="0"/>
        <w:spacing w:line="240" w:lineRule="auto"/>
        <w:jc w:val="both"/>
        <w:textAlignment w:val="auto"/>
        <w:rPr>
          <w:rFonts w:ascii="標楷體" w:eastAsia="標楷體" w:cs="標楷體"/>
          <w:spacing w:val="-20"/>
          <w:kern w:val="2"/>
          <w:szCs w:val="24"/>
        </w:rPr>
      </w:pPr>
      <w:r w:rsidRPr="00DF4240">
        <w:rPr>
          <w:rFonts w:ascii="標楷體" w:eastAsia="標楷體" w:hAnsi="標楷體" w:cs="標楷體" w:hint="eastAsia"/>
          <w:b/>
          <w:kern w:val="2"/>
          <w:sz w:val="32"/>
          <w:szCs w:val="24"/>
        </w:rPr>
        <w:lastRenderedPageBreak/>
        <w:tab/>
      </w:r>
      <w:r w:rsidRPr="00DF4240">
        <w:rPr>
          <w:rFonts w:ascii="標楷體" w:eastAsia="標楷體" w:hAnsi="標楷體" w:cs="標楷體" w:hint="eastAsia"/>
          <w:b/>
          <w:kern w:val="2"/>
          <w:sz w:val="32"/>
          <w:szCs w:val="24"/>
          <w:u w:val="single"/>
        </w:rPr>
        <w:t xml:space="preserve">　</w:t>
      </w:r>
      <w:r w:rsidRPr="00F35EE6">
        <w:rPr>
          <w:rFonts w:ascii="標楷體" w:eastAsia="標楷體" w:hAnsi="標楷體" w:cs="標楷體" w:hint="eastAsia"/>
          <w:b/>
          <w:spacing w:val="-24"/>
          <w:kern w:val="2"/>
          <w:sz w:val="32"/>
          <w:szCs w:val="24"/>
          <w:u w:val="single"/>
        </w:rPr>
        <w:t>國立高級中等學校校務基金所屬作業單位</w:t>
      </w:r>
      <w:proofErr w:type="gramStart"/>
      <w:r w:rsidRPr="00F35EE6">
        <w:rPr>
          <w:rFonts w:ascii="標楷體" w:eastAsia="標楷體" w:hAnsi="標楷體" w:cs="標楷體" w:hint="eastAsia"/>
          <w:b/>
          <w:spacing w:val="-24"/>
          <w:kern w:val="2"/>
          <w:sz w:val="32"/>
          <w:szCs w:val="24"/>
          <w:u w:val="single"/>
        </w:rPr>
        <w:t>教學訓</w:t>
      </w:r>
      <w:proofErr w:type="gramEnd"/>
      <w:r w:rsidRPr="00F35EE6">
        <w:rPr>
          <w:rFonts w:ascii="標楷體" w:eastAsia="標楷體" w:hAnsi="標楷體" w:cs="標楷體" w:hint="eastAsia"/>
          <w:b/>
          <w:spacing w:val="-24"/>
          <w:kern w:val="2"/>
          <w:sz w:val="32"/>
          <w:szCs w:val="24"/>
          <w:u w:val="single"/>
        </w:rPr>
        <w:t>輔計畫實施情形彙總</w:t>
      </w:r>
      <w:r w:rsidRPr="00DF4240">
        <w:rPr>
          <w:rFonts w:ascii="標楷體" w:eastAsia="標楷體" w:hAnsi="標楷體" w:cs="標楷體" w:hint="eastAsia"/>
          <w:b/>
          <w:spacing w:val="-20"/>
          <w:kern w:val="2"/>
          <w:sz w:val="32"/>
          <w:szCs w:val="24"/>
          <w:u w:val="single"/>
        </w:rPr>
        <w:t xml:space="preserve">表　</w:t>
      </w:r>
      <w:r w:rsidRPr="00F35EE6">
        <w:rPr>
          <w:rFonts w:ascii="標楷體" w:eastAsia="標楷體" w:hAnsi="標楷體" w:cs="標楷體" w:hint="eastAsia"/>
          <w:bCs/>
          <w:kern w:val="2"/>
          <w:sz w:val="32"/>
          <w:szCs w:val="24"/>
        </w:rPr>
        <w:t>(續)</w:t>
      </w:r>
    </w:p>
    <w:p w:rsidR="009E45B9" w:rsidRPr="00DF4240" w:rsidRDefault="009E45B9" w:rsidP="00FE68F1">
      <w:pPr>
        <w:widowControl/>
        <w:tabs>
          <w:tab w:val="center" w:pos="4746"/>
          <w:tab w:val="right" w:pos="9869"/>
        </w:tabs>
        <w:overflowPunct w:val="0"/>
        <w:adjustRightInd/>
        <w:snapToGrid w:val="0"/>
        <w:spacing w:line="240" w:lineRule="auto"/>
        <w:jc w:val="both"/>
        <w:textAlignment w:val="auto"/>
        <w:rPr>
          <w:rFonts w:ascii="標楷體" w:eastAsia="標楷體" w:hAnsi="標楷體" w:cs="標楷體"/>
          <w:kern w:val="2"/>
          <w:szCs w:val="24"/>
        </w:rPr>
      </w:pPr>
      <w:r w:rsidRPr="00DF4240">
        <w:rPr>
          <w:rFonts w:ascii="標楷體" w:eastAsia="標楷體" w:hAnsi="標楷體" w:cs="標楷體" w:hint="eastAsia"/>
          <w:kern w:val="2"/>
          <w:szCs w:val="24"/>
        </w:rPr>
        <w:tab/>
        <w:t>中華民國</w:t>
      </w:r>
      <w:proofErr w:type="gramStart"/>
      <w:r w:rsidRPr="00DF4240">
        <w:rPr>
          <w:rFonts w:ascii="標楷體" w:eastAsia="標楷體" w:hAnsi="標楷體" w:cs="標楷體" w:hint="eastAsia"/>
          <w:kern w:val="2"/>
          <w:szCs w:val="24"/>
        </w:rPr>
        <w:t>109</w:t>
      </w:r>
      <w:proofErr w:type="gramEnd"/>
      <w:r w:rsidRPr="00DF4240">
        <w:rPr>
          <w:rFonts w:ascii="標楷體" w:eastAsia="標楷體" w:hAnsi="標楷體" w:cs="標楷體" w:hint="eastAsia"/>
          <w:kern w:val="2"/>
          <w:szCs w:val="24"/>
        </w:rPr>
        <w:t>年度</w:t>
      </w:r>
      <w:r w:rsidRPr="00DF4240">
        <w:rPr>
          <w:rFonts w:ascii="標楷體" w:eastAsia="標楷體" w:hAnsi="標楷體" w:cs="標楷體" w:hint="eastAsia"/>
          <w:kern w:val="2"/>
          <w:szCs w:val="24"/>
        </w:rPr>
        <w:tab/>
      </w:r>
      <w:r w:rsidRPr="00DF4240">
        <w:rPr>
          <w:rFonts w:ascii="標楷體" w:eastAsia="標楷體" w:hAnsi="標楷體" w:cs="標楷體" w:hint="eastAsia"/>
          <w:spacing w:val="-20"/>
          <w:kern w:val="2"/>
          <w:szCs w:val="24"/>
        </w:rPr>
        <w:t>單位：學生人數</w:t>
      </w:r>
    </w:p>
    <w:tbl>
      <w:tblPr>
        <w:tblW w:w="9972" w:type="dxa"/>
        <w:tblLayout w:type="fixed"/>
        <w:tblCellMar>
          <w:left w:w="54" w:type="dxa"/>
          <w:right w:w="54" w:type="dxa"/>
        </w:tblCellMar>
        <w:tblLook w:val="04A0" w:firstRow="1" w:lastRow="0" w:firstColumn="1" w:lastColumn="0" w:noHBand="0" w:noVBand="1"/>
      </w:tblPr>
      <w:tblGrid>
        <w:gridCol w:w="2750"/>
        <w:gridCol w:w="919"/>
        <w:gridCol w:w="919"/>
        <w:gridCol w:w="919"/>
        <w:gridCol w:w="926"/>
        <w:gridCol w:w="3539"/>
      </w:tblGrid>
      <w:tr w:rsidR="009E45B9" w:rsidRPr="00DF4240" w:rsidTr="00F743E8">
        <w:trPr>
          <w:cantSplit/>
          <w:trHeight w:val="380"/>
        </w:trPr>
        <w:tc>
          <w:tcPr>
            <w:tcW w:w="2750" w:type="dxa"/>
            <w:vMerge w:val="restart"/>
            <w:tcBorders>
              <w:top w:val="single" w:sz="8" w:space="0" w:color="auto"/>
              <w:left w:val="nil"/>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作業單位（學校）名稱</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預計數</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實際數</w:t>
            </w:r>
          </w:p>
        </w:tc>
        <w:tc>
          <w:tcPr>
            <w:tcW w:w="5384" w:type="dxa"/>
            <w:gridSpan w:val="3"/>
            <w:tcBorders>
              <w:top w:val="single" w:sz="8" w:space="0" w:color="auto"/>
              <w:left w:val="single" w:sz="4" w:space="0" w:color="auto"/>
              <w:bottom w:val="single" w:sz="6" w:space="0" w:color="auto"/>
              <w:right w:val="nil"/>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新細明體" w:eastAsia="標楷體" w:hAnsi="標楷體" w:cs="標楷體"/>
                <w:szCs w:val="24"/>
              </w:rPr>
            </w:pPr>
            <w:r w:rsidRPr="00DF4240">
              <w:rPr>
                <w:rFonts w:ascii="標楷體" w:eastAsia="標楷體" w:hAnsi="標楷體" w:cs="標楷體" w:hint="eastAsia"/>
                <w:szCs w:val="24"/>
              </w:rPr>
              <w:t>比較增減</w:t>
            </w:r>
          </w:p>
        </w:tc>
      </w:tr>
      <w:tr w:rsidR="009E45B9" w:rsidRPr="00DF4240" w:rsidTr="00DF5BD3">
        <w:trPr>
          <w:cantSplit/>
          <w:trHeight w:val="418"/>
        </w:trPr>
        <w:tc>
          <w:tcPr>
            <w:tcW w:w="2750" w:type="dxa"/>
            <w:vMerge/>
            <w:tcBorders>
              <w:top w:val="single" w:sz="8" w:space="0" w:color="auto"/>
              <w:left w:val="nil"/>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tcBorders>
              <w:top w:val="single" w:sz="6"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增減數</w:t>
            </w:r>
          </w:p>
        </w:tc>
        <w:tc>
          <w:tcPr>
            <w:tcW w:w="926" w:type="dxa"/>
            <w:tcBorders>
              <w:top w:val="single" w:sz="6"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w:t>
            </w:r>
          </w:p>
        </w:tc>
        <w:tc>
          <w:tcPr>
            <w:tcW w:w="3539" w:type="dxa"/>
            <w:tcBorders>
              <w:top w:val="single" w:sz="6" w:space="0" w:color="auto"/>
              <w:left w:val="single" w:sz="4" w:space="0" w:color="auto"/>
              <w:bottom w:val="single" w:sz="8" w:space="0" w:color="auto"/>
              <w:right w:val="nil"/>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原因</w:t>
            </w:r>
          </w:p>
        </w:tc>
      </w:tr>
      <w:tr w:rsidR="00803A80" w:rsidRPr="00DF4240" w:rsidTr="006F0E0D">
        <w:trPr>
          <w:trHeight w:val="397"/>
        </w:trPr>
        <w:tc>
          <w:tcPr>
            <w:tcW w:w="2750" w:type="dxa"/>
            <w:tcBorders>
              <w:left w:val="nil"/>
              <w:right w:val="single" w:sz="4" w:space="0" w:color="auto"/>
            </w:tcBorders>
          </w:tcPr>
          <w:p w:rsidR="00803A80" w:rsidRPr="00DF4240" w:rsidRDefault="00803A80"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w:t>
            </w:r>
            <w:proofErr w:type="gramStart"/>
            <w:r w:rsidRPr="00DF4240">
              <w:rPr>
                <w:rFonts w:ascii="標楷體" w:eastAsia="標楷體" w:hAnsi="標楷體" w:cs="標楷體" w:hint="eastAsia"/>
                <w:kern w:val="2"/>
                <w:sz w:val="22"/>
                <w:szCs w:val="24"/>
              </w:rPr>
              <w:t>臺</w:t>
            </w:r>
            <w:proofErr w:type="gramEnd"/>
            <w:r w:rsidRPr="00DF4240">
              <w:rPr>
                <w:rFonts w:ascii="標楷體" w:eastAsia="標楷體" w:hAnsi="標楷體" w:cs="標楷體" w:hint="eastAsia"/>
                <w:kern w:val="2"/>
                <w:sz w:val="22"/>
                <w:szCs w:val="24"/>
              </w:rPr>
              <w:t>南高級商業職業學校</w:t>
            </w:r>
          </w:p>
        </w:tc>
        <w:tc>
          <w:tcPr>
            <w:tcW w:w="919" w:type="dxa"/>
            <w:tcBorders>
              <w:top w:val="single" w:sz="8" w:space="0" w:color="auto"/>
              <w:left w:val="single" w:sz="4" w:space="0" w:color="auto"/>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2,004</w:t>
            </w:r>
          </w:p>
        </w:tc>
        <w:tc>
          <w:tcPr>
            <w:tcW w:w="919" w:type="dxa"/>
            <w:tcBorders>
              <w:top w:val="single" w:sz="8" w:space="0" w:color="auto"/>
              <w:left w:val="nil"/>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1,878</w:t>
            </w:r>
          </w:p>
        </w:tc>
        <w:tc>
          <w:tcPr>
            <w:tcW w:w="919" w:type="dxa"/>
            <w:tcBorders>
              <w:top w:val="single" w:sz="8" w:space="0" w:color="auto"/>
              <w:left w:val="nil"/>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- 126</w:t>
            </w:r>
          </w:p>
        </w:tc>
        <w:tc>
          <w:tcPr>
            <w:tcW w:w="926" w:type="dxa"/>
            <w:tcBorders>
              <w:top w:val="single" w:sz="8" w:space="0" w:color="auto"/>
              <w:left w:val="nil"/>
              <w:right w:val="single" w:sz="4" w:space="0" w:color="auto"/>
            </w:tcBorders>
            <w:shd w:val="clear" w:color="auto" w:fill="auto"/>
          </w:tcPr>
          <w:p w:rsidR="00803A80" w:rsidRPr="00605F58"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- 6.29</w:t>
            </w:r>
          </w:p>
        </w:tc>
        <w:tc>
          <w:tcPr>
            <w:tcW w:w="3539" w:type="dxa"/>
            <w:tcBorders>
              <w:left w:val="single" w:sz="4" w:space="0" w:color="auto"/>
              <w:right w:val="nil"/>
            </w:tcBorders>
          </w:tcPr>
          <w:p w:rsidR="00803A80" w:rsidRPr="00DF4240" w:rsidRDefault="00803A80"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803A80" w:rsidRPr="00DF4240" w:rsidTr="006F0E0D">
        <w:trPr>
          <w:trHeight w:val="397"/>
        </w:trPr>
        <w:tc>
          <w:tcPr>
            <w:tcW w:w="2750" w:type="dxa"/>
            <w:tcBorders>
              <w:left w:val="nil"/>
              <w:right w:val="single" w:sz="4" w:space="0" w:color="auto"/>
            </w:tcBorders>
          </w:tcPr>
          <w:p w:rsidR="00803A80" w:rsidRPr="00DF4240" w:rsidRDefault="00803A80"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w:t>
            </w:r>
            <w:proofErr w:type="gramStart"/>
            <w:r w:rsidRPr="00DF4240">
              <w:rPr>
                <w:rFonts w:ascii="標楷體" w:eastAsia="標楷體" w:hAnsi="標楷體" w:cs="標楷體" w:hint="eastAsia"/>
                <w:kern w:val="2"/>
                <w:sz w:val="22"/>
                <w:szCs w:val="24"/>
              </w:rPr>
              <w:t>臺</w:t>
            </w:r>
            <w:proofErr w:type="gramEnd"/>
            <w:r w:rsidRPr="00DF4240">
              <w:rPr>
                <w:rFonts w:ascii="標楷體" w:eastAsia="標楷體" w:hAnsi="標楷體" w:cs="標楷體" w:hint="eastAsia"/>
                <w:kern w:val="2"/>
                <w:sz w:val="22"/>
                <w:szCs w:val="24"/>
              </w:rPr>
              <w:t>東高級商業職業學校</w:t>
            </w:r>
          </w:p>
        </w:tc>
        <w:tc>
          <w:tcPr>
            <w:tcW w:w="919" w:type="dxa"/>
            <w:tcBorders>
              <w:left w:val="single" w:sz="4" w:space="0" w:color="auto"/>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1,013</w:t>
            </w:r>
          </w:p>
        </w:tc>
        <w:tc>
          <w:tcPr>
            <w:tcW w:w="919" w:type="dxa"/>
            <w:tcBorders>
              <w:left w:val="nil"/>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1,011</w:t>
            </w:r>
          </w:p>
        </w:tc>
        <w:tc>
          <w:tcPr>
            <w:tcW w:w="919" w:type="dxa"/>
            <w:tcBorders>
              <w:left w:val="nil"/>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- 2</w:t>
            </w:r>
          </w:p>
        </w:tc>
        <w:tc>
          <w:tcPr>
            <w:tcW w:w="926" w:type="dxa"/>
            <w:tcBorders>
              <w:left w:val="nil"/>
              <w:right w:val="single" w:sz="4" w:space="0" w:color="auto"/>
            </w:tcBorders>
            <w:shd w:val="clear" w:color="auto" w:fill="auto"/>
          </w:tcPr>
          <w:p w:rsidR="00803A80" w:rsidRPr="00605F58"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- 0.20</w:t>
            </w:r>
          </w:p>
        </w:tc>
        <w:tc>
          <w:tcPr>
            <w:tcW w:w="3539" w:type="dxa"/>
            <w:tcBorders>
              <w:left w:val="single" w:sz="4" w:space="0" w:color="auto"/>
              <w:right w:val="nil"/>
            </w:tcBorders>
          </w:tcPr>
          <w:p w:rsidR="00803A80" w:rsidRPr="00DF4240" w:rsidRDefault="00803A80"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803A80" w:rsidRPr="00DF4240" w:rsidTr="006F0E0D">
        <w:trPr>
          <w:trHeight w:val="397"/>
        </w:trPr>
        <w:tc>
          <w:tcPr>
            <w:tcW w:w="2750" w:type="dxa"/>
            <w:tcBorders>
              <w:left w:val="nil"/>
              <w:right w:val="single" w:sz="4" w:space="0" w:color="auto"/>
            </w:tcBorders>
          </w:tcPr>
          <w:p w:rsidR="00803A80" w:rsidRPr="00DF4240" w:rsidRDefault="00803A80"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國立花蓮高級商業職業學校</w:t>
            </w:r>
          </w:p>
        </w:tc>
        <w:tc>
          <w:tcPr>
            <w:tcW w:w="919" w:type="dxa"/>
            <w:tcBorders>
              <w:left w:val="single" w:sz="4" w:space="0" w:color="auto"/>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1,095</w:t>
            </w:r>
          </w:p>
        </w:tc>
        <w:tc>
          <w:tcPr>
            <w:tcW w:w="919" w:type="dxa"/>
            <w:tcBorders>
              <w:left w:val="nil"/>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1,014</w:t>
            </w:r>
          </w:p>
        </w:tc>
        <w:tc>
          <w:tcPr>
            <w:tcW w:w="919" w:type="dxa"/>
            <w:tcBorders>
              <w:left w:val="nil"/>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- 81</w:t>
            </w:r>
          </w:p>
        </w:tc>
        <w:tc>
          <w:tcPr>
            <w:tcW w:w="926" w:type="dxa"/>
            <w:tcBorders>
              <w:left w:val="nil"/>
              <w:right w:val="single" w:sz="4" w:space="0" w:color="auto"/>
            </w:tcBorders>
            <w:shd w:val="clear" w:color="auto" w:fill="auto"/>
          </w:tcPr>
          <w:p w:rsidR="00803A80" w:rsidRPr="00605F58"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- 7.40</w:t>
            </w:r>
          </w:p>
        </w:tc>
        <w:tc>
          <w:tcPr>
            <w:tcW w:w="3539" w:type="dxa"/>
            <w:tcBorders>
              <w:left w:val="single" w:sz="4" w:space="0" w:color="auto"/>
              <w:right w:val="nil"/>
            </w:tcBorders>
          </w:tcPr>
          <w:p w:rsidR="00803A80" w:rsidRPr="00DF4240" w:rsidRDefault="00803A80"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803A80" w:rsidRPr="00DF4240" w:rsidTr="006F0E0D">
        <w:trPr>
          <w:trHeight w:val="397"/>
        </w:trPr>
        <w:tc>
          <w:tcPr>
            <w:tcW w:w="2750" w:type="dxa"/>
            <w:tcBorders>
              <w:left w:val="nil"/>
              <w:right w:val="single" w:sz="4" w:space="0" w:color="auto"/>
            </w:tcBorders>
          </w:tcPr>
          <w:p w:rsidR="00803A80" w:rsidRPr="00DF4240" w:rsidRDefault="00803A80"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w:t>
            </w:r>
            <w:proofErr w:type="gramStart"/>
            <w:r w:rsidRPr="00DF4240">
              <w:rPr>
                <w:rFonts w:ascii="標楷體" w:eastAsia="標楷體" w:hAnsi="標楷體" w:cs="標楷體" w:hint="eastAsia"/>
                <w:kern w:val="2"/>
                <w:sz w:val="22"/>
                <w:szCs w:val="24"/>
              </w:rPr>
              <w:t>臺</w:t>
            </w:r>
            <w:proofErr w:type="gramEnd"/>
            <w:r w:rsidRPr="00DF4240">
              <w:rPr>
                <w:rFonts w:ascii="標楷體" w:eastAsia="標楷體" w:hAnsi="標楷體" w:cs="標楷體" w:hint="eastAsia"/>
                <w:kern w:val="2"/>
                <w:sz w:val="22"/>
                <w:szCs w:val="24"/>
              </w:rPr>
              <w:t>北科技大學附屬</w:t>
            </w:r>
          </w:p>
          <w:p w:rsidR="00803A80" w:rsidRPr="00DF4240" w:rsidRDefault="00803A80"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桃園農工高級中等學校</w:t>
            </w:r>
          </w:p>
        </w:tc>
        <w:tc>
          <w:tcPr>
            <w:tcW w:w="919" w:type="dxa"/>
            <w:tcBorders>
              <w:left w:val="single" w:sz="4" w:space="0" w:color="auto"/>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2,726</w:t>
            </w:r>
          </w:p>
        </w:tc>
        <w:tc>
          <w:tcPr>
            <w:tcW w:w="919" w:type="dxa"/>
            <w:tcBorders>
              <w:left w:val="nil"/>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2,422</w:t>
            </w:r>
          </w:p>
        </w:tc>
        <w:tc>
          <w:tcPr>
            <w:tcW w:w="919" w:type="dxa"/>
            <w:tcBorders>
              <w:left w:val="nil"/>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- 304</w:t>
            </w:r>
          </w:p>
        </w:tc>
        <w:tc>
          <w:tcPr>
            <w:tcW w:w="926" w:type="dxa"/>
            <w:tcBorders>
              <w:left w:val="nil"/>
              <w:right w:val="single" w:sz="4" w:space="0" w:color="auto"/>
            </w:tcBorders>
            <w:shd w:val="clear" w:color="auto" w:fill="auto"/>
          </w:tcPr>
          <w:p w:rsidR="00803A80" w:rsidRPr="00605F58"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- 11.15</w:t>
            </w:r>
          </w:p>
        </w:tc>
        <w:tc>
          <w:tcPr>
            <w:tcW w:w="3539" w:type="dxa"/>
            <w:tcBorders>
              <w:left w:val="single" w:sz="4" w:space="0" w:color="auto"/>
              <w:right w:val="nil"/>
            </w:tcBorders>
          </w:tcPr>
          <w:p w:rsidR="00803A80" w:rsidRPr="00DF4240" w:rsidRDefault="00803A80" w:rsidP="00B52037">
            <w:pPr>
              <w:widowControl/>
              <w:overflowPunct w:val="0"/>
              <w:adjustRightInd/>
              <w:snapToGrid w:val="0"/>
              <w:spacing w:line="240" w:lineRule="exact"/>
              <w:jc w:val="both"/>
              <w:textAlignment w:val="auto"/>
              <w:rPr>
                <w:rFonts w:ascii="標楷體" w:eastAsia="標楷體" w:hAnsi="標楷體" w:cs="新細明體"/>
                <w:sz w:val="22"/>
                <w:szCs w:val="22"/>
              </w:rPr>
            </w:pPr>
            <w:r w:rsidRPr="00DF4240">
              <w:rPr>
                <w:rFonts w:ascii="標楷體" w:eastAsia="標楷體" w:hAnsi="標楷體" w:hint="eastAsia"/>
                <w:sz w:val="22"/>
                <w:szCs w:val="22"/>
              </w:rPr>
              <w:t>職校科系興趣不符休學人數較多及進修部招生未如預期所致。</w:t>
            </w:r>
          </w:p>
          <w:p w:rsidR="00803A80" w:rsidRPr="00DF4240" w:rsidRDefault="00803A80"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803A80" w:rsidRPr="00DF4240" w:rsidTr="006F0E0D">
        <w:trPr>
          <w:trHeight w:val="397"/>
        </w:trPr>
        <w:tc>
          <w:tcPr>
            <w:tcW w:w="2750" w:type="dxa"/>
            <w:tcBorders>
              <w:left w:val="nil"/>
              <w:right w:val="single" w:sz="4" w:space="0" w:color="auto"/>
            </w:tcBorders>
          </w:tcPr>
          <w:p w:rsidR="00803A80" w:rsidRPr="00DF4240" w:rsidRDefault="00803A80"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國立苗栗高級農工職業學校</w:t>
            </w:r>
          </w:p>
        </w:tc>
        <w:tc>
          <w:tcPr>
            <w:tcW w:w="919" w:type="dxa"/>
            <w:tcBorders>
              <w:left w:val="single" w:sz="4" w:space="0" w:color="auto"/>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1,941</w:t>
            </w:r>
          </w:p>
        </w:tc>
        <w:tc>
          <w:tcPr>
            <w:tcW w:w="919" w:type="dxa"/>
            <w:tcBorders>
              <w:left w:val="nil"/>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1,758</w:t>
            </w:r>
          </w:p>
        </w:tc>
        <w:tc>
          <w:tcPr>
            <w:tcW w:w="919" w:type="dxa"/>
            <w:tcBorders>
              <w:left w:val="nil"/>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- 183</w:t>
            </w:r>
          </w:p>
        </w:tc>
        <w:tc>
          <w:tcPr>
            <w:tcW w:w="926" w:type="dxa"/>
            <w:tcBorders>
              <w:left w:val="nil"/>
              <w:right w:val="single" w:sz="4" w:space="0" w:color="auto"/>
            </w:tcBorders>
            <w:shd w:val="clear" w:color="auto" w:fill="auto"/>
          </w:tcPr>
          <w:p w:rsidR="00803A80" w:rsidRPr="00605F58"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- 9.43</w:t>
            </w:r>
          </w:p>
        </w:tc>
        <w:tc>
          <w:tcPr>
            <w:tcW w:w="3539" w:type="dxa"/>
            <w:tcBorders>
              <w:left w:val="single" w:sz="4" w:space="0" w:color="auto"/>
              <w:right w:val="nil"/>
            </w:tcBorders>
          </w:tcPr>
          <w:p w:rsidR="00803A80" w:rsidRPr="00DF4240" w:rsidRDefault="00803A80"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803A80" w:rsidRPr="00DF4240" w:rsidTr="006F0E0D">
        <w:trPr>
          <w:trHeight w:val="397"/>
        </w:trPr>
        <w:tc>
          <w:tcPr>
            <w:tcW w:w="2750" w:type="dxa"/>
            <w:tcBorders>
              <w:left w:val="nil"/>
              <w:right w:val="single" w:sz="4" w:space="0" w:color="auto"/>
            </w:tcBorders>
          </w:tcPr>
          <w:p w:rsidR="00803A80" w:rsidRPr="00DF4240" w:rsidRDefault="00803A80"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國立大湖高級農工職業學校</w:t>
            </w:r>
          </w:p>
        </w:tc>
        <w:tc>
          <w:tcPr>
            <w:tcW w:w="919" w:type="dxa"/>
            <w:tcBorders>
              <w:left w:val="single" w:sz="4" w:space="0" w:color="auto"/>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867</w:t>
            </w:r>
          </w:p>
        </w:tc>
        <w:tc>
          <w:tcPr>
            <w:tcW w:w="919" w:type="dxa"/>
            <w:tcBorders>
              <w:left w:val="nil"/>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712</w:t>
            </w:r>
          </w:p>
        </w:tc>
        <w:tc>
          <w:tcPr>
            <w:tcW w:w="919" w:type="dxa"/>
            <w:tcBorders>
              <w:left w:val="nil"/>
              <w:right w:val="single" w:sz="4" w:space="0" w:color="auto"/>
            </w:tcBorders>
            <w:shd w:val="clear" w:color="auto" w:fill="auto"/>
          </w:tcPr>
          <w:p w:rsidR="00803A80" w:rsidRPr="00DF4240"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- 155</w:t>
            </w:r>
          </w:p>
        </w:tc>
        <w:tc>
          <w:tcPr>
            <w:tcW w:w="926" w:type="dxa"/>
            <w:tcBorders>
              <w:left w:val="nil"/>
              <w:right w:val="single" w:sz="4" w:space="0" w:color="auto"/>
            </w:tcBorders>
            <w:shd w:val="clear" w:color="auto" w:fill="auto"/>
          </w:tcPr>
          <w:p w:rsidR="00803A80" w:rsidRPr="00605F58" w:rsidRDefault="00803A80"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- 17.88</w:t>
            </w:r>
          </w:p>
        </w:tc>
        <w:tc>
          <w:tcPr>
            <w:tcW w:w="3539" w:type="dxa"/>
            <w:tcBorders>
              <w:left w:val="single" w:sz="4" w:space="0" w:color="auto"/>
              <w:right w:val="nil"/>
            </w:tcBorders>
          </w:tcPr>
          <w:p w:rsidR="00803A80" w:rsidRPr="00DF4240" w:rsidRDefault="00803A80" w:rsidP="00B84B1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少子女化影響及地處偏</w:t>
            </w:r>
            <w:r w:rsidR="00B84B1A" w:rsidRPr="00DF4240">
              <w:rPr>
                <w:rFonts w:ascii="標楷體" w:eastAsia="標楷體" w:hAnsi="標楷體" w:cs="標楷體" w:hint="eastAsia"/>
                <w:kern w:val="2"/>
                <w:sz w:val="22"/>
                <w:szCs w:val="22"/>
              </w:rPr>
              <w:t>遠</w:t>
            </w:r>
            <w:r w:rsidRPr="00DF4240">
              <w:rPr>
                <w:rFonts w:ascii="標楷體" w:eastAsia="標楷體" w:hAnsi="標楷體" w:cs="標楷體"/>
                <w:kern w:val="2"/>
                <w:sz w:val="22"/>
                <w:szCs w:val="22"/>
              </w:rPr>
              <w:t>，招生未如預期所致。</w:t>
            </w:r>
          </w:p>
        </w:tc>
      </w:tr>
      <w:tr w:rsidR="002932BF" w:rsidRPr="00DF4240" w:rsidTr="006F0E0D">
        <w:trPr>
          <w:trHeight w:val="397"/>
        </w:trPr>
        <w:tc>
          <w:tcPr>
            <w:tcW w:w="2750" w:type="dxa"/>
            <w:tcBorders>
              <w:left w:val="nil"/>
              <w:right w:val="single" w:sz="4" w:space="0" w:color="auto"/>
            </w:tcBorders>
          </w:tcPr>
          <w:p w:rsidR="002932BF" w:rsidRPr="00DF4240" w:rsidRDefault="002932BF"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國立員林高級農工職業學校</w:t>
            </w:r>
          </w:p>
        </w:tc>
        <w:tc>
          <w:tcPr>
            <w:tcW w:w="919" w:type="dxa"/>
            <w:tcBorders>
              <w:left w:val="single" w:sz="4" w:space="0" w:color="auto"/>
              <w:right w:val="single" w:sz="4" w:space="0" w:color="auto"/>
            </w:tcBorders>
            <w:shd w:val="clear" w:color="auto" w:fill="auto"/>
          </w:tcPr>
          <w:p w:rsidR="002932BF" w:rsidRPr="00DF4240" w:rsidRDefault="002932B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1,616</w:t>
            </w:r>
          </w:p>
        </w:tc>
        <w:tc>
          <w:tcPr>
            <w:tcW w:w="919" w:type="dxa"/>
            <w:tcBorders>
              <w:left w:val="nil"/>
              <w:right w:val="single" w:sz="4" w:space="0" w:color="auto"/>
            </w:tcBorders>
            <w:shd w:val="clear" w:color="auto" w:fill="auto"/>
          </w:tcPr>
          <w:p w:rsidR="002932BF" w:rsidRPr="00DF4240" w:rsidRDefault="002932B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1,532</w:t>
            </w:r>
          </w:p>
        </w:tc>
        <w:tc>
          <w:tcPr>
            <w:tcW w:w="919" w:type="dxa"/>
            <w:tcBorders>
              <w:left w:val="nil"/>
              <w:right w:val="single" w:sz="4" w:space="0" w:color="auto"/>
            </w:tcBorders>
            <w:shd w:val="clear" w:color="auto" w:fill="auto"/>
          </w:tcPr>
          <w:p w:rsidR="002932BF" w:rsidRPr="00DF4240" w:rsidRDefault="002932B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- 84</w:t>
            </w:r>
          </w:p>
        </w:tc>
        <w:tc>
          <w:tcPr>
            <w:tcW w:w="926" w:type="dxa"/>
            <w:tcBorders>
              <w:left w:val="nil"/>
              <w:right w:val="single" w:sz="4" w:space="0" w:color="auto"/>
            </w:tcBorders>
            <w:shd w:val="clear" w:color="auto" w:fill="auto"/>
          </w:tcPr>
          <w:p w:rsidR="002932BF" w:rsidRPr="00605F58" w:rsidRDefault="002932B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- 5.20</w:t>
            </w:r>
          </w:p>
        </w:tc>
        <w:tc>
          <w:tcPr>
            <w:tcW w:w="3539" w:type="dxa"/>
            <w:tcBorders>
              <w:left w:val="single" w:sz="4" w:space="0" w:color="auto"/>
              <w:right w:val="nil"/>
            </w:tcBorders>
          </w:tcPr>
          <w:p w:rsidR="002932BF" w:rsidRPr="00DF4240" w:rsidRDefault="002932BF"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2932BF" w:rsidRPr="00DF4240" w:rsidTr="006F0E0D">
        <w:trPr>
          <w:trHeight w:val="397"/>
        </w:trPr>
        <w:tc>
          <w:tcPr>
            <w:tcW w:w="2750" w:type="dxa"/>
            <w:tcBorders>
              <w:left w:val="nil"/>
              <w:right w:val="single" w:sz="4" w:space="0" w:color="auto"/>
            </w:tcBorders>
          </w:tcPr>
          <w:p w:rsidR="002932BF" w:rsidRPr="00DF4240" w:rsidRDefault="002932BF"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國立西螺高級農工職業學校</w:t>
            </w:r>
          </w:p>
        </w:tc>
        <w:tc>
          <w:tcPr>
            <w:tcW w:w="919" w:type="dxa"/>
            <w:tcBorders>
              <w:left w:val="single" w:sz="4" w:space="0" w:color="auto"/>
              <w:right w:val="single" w:sz="4" w:space="0" w:color="auto"/>
            </w:tcBorders>
            <w:shd w:val="clear" w:color="auto" w:fill="auto"/>
          </w:tcPr>
          <w:p w:rsidR="002932BF" w:rsidRPr="00DF4240" w:rsidRDefault="002932B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1,615</w:t>
            </w:r>
          </w:p>
        </w:tc>
        <w:tc>
          <w:tcPr>
            <w:tcW w:w="919" w:type="dxa"/>
            <w:tcBorders>
              <w:left w:val="nil"/>
              <w:right w:val="single" w:sz="4" w:space="0" w:color="auto"/>
            </w:tcBorders>
            <w:shd w:val="clear" w:color="auto" w:fill="auto"/>
          </w:tcPr>
          <w:p w:rsidR="002932BF" w:rsidRPr="00DF4240" w:rsidRDefault="002932B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1,548</w:t>
            </w:r>
          </w:p>
        </w:tc>
        <w:tc>
          <w:tcPr>
            <w:tcW w:w="919" w:type="dxa"/>
            <w:tcBorders>
              <w:left w:val="nil"/>
              <w:right w:val="single" w:sz="4" w:space="0" w:color="auto"/>
            </w:tcBorders>
            <w:shd w:val="clear" w:color="auto" w:fill="auto"/>
          </w:tcPr>
          <w:p w:rsidR="002932BF" w:rsidRPr="00DF4240" w:rsidRDefault="002932B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- 67</w:t>
            </w:r>
          </w:p>
        </w:tc>
        <w:tc>
          <w:tcPr>
            <w:tcW w:w="926" w:type="dxa"/>
            <w:tcBorders>
              <w:left w:val="nil"/>
              <w:right w:val="single" w:sz="4" w:space="0" w:color="auto"/>
            </w:tcBorders>
            <w:shd w:val="clear" w:color="auto" w:fill="auto"/>
          </w:tcPr>
          <w:p w:rsidR="002932BF" w:rsidRPr="00605F58" w:rsidRDefault="002932B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- 4.15</w:t>
            </w:r>
          </w:p>
        </w:tc>
        <w:tc>
          <w:tcPr>
            <w:tcW w:w="3539" w:type="dxa"/>
            <w:tcBorders>
              <w:left w:val="single" w:sz="4" w:space="0" w:color="auto"/>
              <w:right w:val="nil"/>
            </w:tcBorders>
          </w:tcPr>
          <w:p w:rsidR="002932BF" w:rsidRPr="00DF4240" w:rsidRDefault="002932BF"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國立虎尾高級農工職業學校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1,306</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1,190</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116</w:t>
            </w:r>
          </w:p>
        </w:tc>
        <w:tc>
          <w:tcPr>
            <w:tcW w:w="926"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8.88</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國立北港高級農工職業學校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966</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882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84</w:t>
            </w:r>
          </w:p>
        </w:tc>
        <w:tc>
          <w:tcPr>
            <w:tcW w:w="926"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8.70</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國立民雄高級農工職業學校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1,133</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1,032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101</w:t>
            </w:r>
          </w:p>
        </w:tc>
        <w:tc>
          <w:tcPr>
            <w:tcW w:w="926"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8.91</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國立曾文高級農工職業學校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1,182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1,042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140</w:t>
            </w:r>
          </w:p>
        </w:tc>
        <w:tc>
          <w:tcPr>
            <w:tcW w:w="926"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11.84</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國立北門高級農工職業學校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1,668</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1,477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191</w:t>
            </w:r>
          </w:p>
        </w:tc>
        <w:tc>
          <w:tcPr>
            <w:tcW w:w="926"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11.45</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國立岡山高級農工職業學校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1,771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1,662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109</w:t>
            </w:r>
          </w:p>
        </w:tc>
        <w:tc>
          <w:tcPr>
            <w:tcW w:w="926"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6.15</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0E3B81">
        <w:trPr>
          <w:trHeight w:val="51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國立旗山高級農工職業學校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994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759</w:t>
            </w:r>
          </w:p>
        </w:tc>
        <w:tc>
          <w:tcPr>
            <w:tcW w:w="919" w:type="dxa"/>
            <w:tcBorders>
              <w:top w:val="nil"/>
              <w:left w:val="nil"/>
              <w:right w:val="single" w:sz="4" w:space="0" w:color="auto"/>
            </w:tcBorders>
            <w:shd w:val="clear" w:color="auto" w:fill="auto"/>
          </w:tcPr>
          <w:p w:rsidR="009E45B9" w:rsidRPr="00DF4240"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235</w:t>
            </w:r>
          </w:p>
        </w:tc>
        <w:tc>
          <w:tcPr>
            <w:tcW w:w="926"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新細明體"/>
                <w:kern w:val="2"/>
                <w:sz w:val="18"/>
                <w:szCs w:val="18"/>
              </w:rPr>
              <w:t>⑦</w:t>
            </w:r>
            <w:r w:rsidR="00615A02" w:rsidRPr="00605F58">
              <w:rPr>
                <w:rFonts w:ascii="新細明體" w:hAnsi="新細明體" w:cs="新細明體" w:hint="eastAsia"/>
                <w:kern w:val="2"/>
                <w:sz w:val="18"/>
                <w:szCs w:val="18"/>
              </w:rPr>
              <w:t xml:space="preserve"> </w:t>
            </w:r>
            <w:r w:rsidR="00615A02" w:rsidRPr="00605F58">
              <w:rPr>
                <w:rFonts w:ascii="新細明體" w:hAnsi="新細明體" w:cs="標楷體" w:hint="eastAsia"/>
                <w:kern w:val="2"/>
                <w:sz w:val="18"/>
                <w:szCs w:val="18"/>
              </w:rPr>
              <w:t xml:space="preserve">- </w:t>
            </w:r>
            <w:r w:rsidRPr="00605F58">
              <w:rPr>
                <w:rFonts w:ascii="新細明體" w:hAnsi="新細明體" w:cs="標楷體" w:hint="eastAsia"/>
                <w:kern w:val="2"/>
                <w:sz w:val="18"/>
                <w:szCs w:val="18"/>
              </w:rPr>
              <w:t>23.64</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9E45B9" w:rsidRPr="00DF4240" w:rsidTr="000E3B81">
        <w:trPr>
          <w:trHeight w:val="525"/>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國立內埔高級農工職業學校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855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697</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158</w:t>
            </w:r>
          </w:p>
        </w:tc>
        <w:tc>
          <w:tcPr>
            <w:tcW w:w="926"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18.48</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國立金門高級農工職業學校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1,026</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906</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120</w:t>
            </w:r>
          </w:p>
        </w:tc>
        <w:tc>
          <w:tcPr>
            <w:tcW w:w="926"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11.70</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r w:rsidRPr="00DF4240">
              <w:rPr>
                <w:rFonts w:ascii="標楷體" w:eastAsia="標楷體" w:hAnsi="標楷體" w:cs="標楷體" w:hint="eastAsia"/>
                <w:kern w:val="2"/>
                <w:sz w:val="22"/>
                <w:szCs w:val="22"/>
              </w:rPr>
              <w:t>。</w:t>
            </w: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國立基隆高級商工職業學校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1,901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1,499</w:t>
            </w:r>
          </w:p>
        </w:tc>
        <w:tc>
          <w:tcPr>
            <w:tcW w:w="919" w:type="dxa"/>
            <w:tcBorders>
              <w:top w:val="nil"/>
              <w:left w:val="nil"/>
              <w:right w:val="single" w:sz="4" w:space="0" w:color="auto"/>
            </w:tcBorders>
            <w:shd w:val="clear" w:color="auto" w:fill="auto"/>
          </w:tcPr>
          <w:p w:rsidR="009E45B9" w:rsidRPr="00DF4240"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402</w:t>
            </w:r>
          </w:p>
        </w:tc>
        <w:tc>
          <w:tcPr>
            <w:tcW w:w="926"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Cambria Math" w:hAnsi="Cambria Math" w:cs="Cambria Math"/>
                <w:kern w:val="2"/>
                <w:sz w:val="18"/>
                <w:szCs w:val="18"/>
              </w:rPr>
              <w:t>⑫</w:t>
            </w:r>
            <w:r w:rsidR="00615A02" w:rsidRPr="00605F58">
              <w:rPr>
                <w:rFonts w:ascii="新細明體" w:hAnsi="新細明體" w:cs="標楷體" w:hint="eastAsia"/>
                <w:kern w:val="2"/>
                <w:sz w:val="18"/>
                <w:szCs w:val="18"/>
              </w:rPr>
              <w:t xml:space="preserve"> - </w:t>
            </w:r>
            <w:r w:rsidRPr="00605F58">
              <w:rPr>
                <w:rFonts w:ascii="新細明體" w:hAnsi="新細明體" w:cs="標楷體" w:hint="eastAsia"/>
                <w:kern w:val="2"/>
                <w:sz w:val="18"/>
                <w:szCs w:val="18"/>
              </w:rPr>
              <w:t>21.15</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少子女化影響，招生未如預期所致。</w:t>
            </w: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國立草屯高級商工職業學校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1,400</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1,300</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100</w:t>
            </w:r>
          </w:p>
        </w:tc>
        <w:tc>
          <w:tcPr>
            <w:tcW w:w="926"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7.14</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國立水里高級商工職業學校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1,009</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793</w:t>
            </w:r>
          </w:p>
        </w:tc>
        <w:tc>
          <w:tcPr>
            <w:tcW w:w="919" w:type="dxa"/>
            <w:tcBorders>
              <w:top w:val="nil"/>
              <w:left w:val="nil"/>
              <w:right w:val="single" w:sz="4" w:space="0" w:color="auto"/>
            </w:tcBorders>
            <w:shd w:val="clear" w:color="auto" w:fill="auto"/>
          </w:tcPr>
          <w:p w:rsidR="009E45B9" w:rsidRPr="00DF4240"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216</w:t>
            </w:r>
          </w:p>
        </w:tc>
        <w:tc>
          <w:tcPr>
            <w:tcW w:w="926"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新細明體"/>
                <w:kern w:val="2"/>
                <w:sz w:val="18"/>
                <w:szCs w:val="18"/>
              </w:rPr>
              <w:t>⑩</w:t>
            </w:r>
            <w:r w:rsidR="00615A02" w:rsidRPr="00605F58">
              <w:rPr>
                <w:rFonts w:ascii="新細明體" w:hAnsi="新細明體" w:cs="新細明體" w:hint="eastAsia"/>
                <w:kern w:val="2"/>
                <w:sz w:val="18"/>
                <w:szCs w:val="18"/>
              </w:rPr>
              <w:t xml:space="preserve"> </w:t>
            </w:r>
            <w:r w:rsidR="00615A02" w:rsidRPr="00605F58">
              <w:rPr>
                <w:rFonts w:ascii="新細明體" w:hAnsi="新細明體" w:cs="標楷體" w:hint="eastAsia"/>
                <w:kern w:val="2"/>
                <w:sz w:val="18"/>
                <w:szCs w:val="18"/>
              </w:rPr>
              <w:t xml:space="preserve">- </w:t>
            </w:r>
            <w:r w:rsidRPr="00605F58">
              <w:rPr>
                <w:rFonts w:ascii="新細明體" w:hAnsi="新細明體" w:cs="標楷體" w:hint="eastAsia"/>
                <w:kern w:val="2"/>
                <w:sz w:val="18"/>
                <w:szCs w:val="18"/>
              </w:rPr>
              <w:t>21.41</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國立土庫高級商工職業學校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1,005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938</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67</w:t>
            </w:r>
          </w:p>
        </w:tc>
        <w:tc>
          <w:tcPr>
            <w:tcW w:w="926"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6.67</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國立白河高級商工職業學校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523</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400</w:t>
            </w:r>
          </w:p>
        </w:tc>
        <w:tc>
          <w:tcPr>
            <w:tcW w:w="919" w:type="dxa"/>
            <w:tcBorders>
              <w:top w:val="nil"/>
              <w:left w:val="nil"/>
              <w:right w:val="single" w:sz="4" w:space="0" w:color="auto"/>
            </w:tcBorders>
            <w:shd w:val="clear" w:color="auto" w:fill="auto"/>
          </w:tcPr>
          <w:p w:rsidR="009E45B9" w:rsidRPr="00DF4240"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123</w:t>
            </w:r>
          </w:p>
        </w:tc>
        <w:tc>
          <w:tcPr>
            <w:tcW w:w="926"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新細明體"/>
                <w:kern w:val="2"/>
                <w:sz w:val="18"/>
                <w:szCs w:val="18"/>
              </w:rPr>
              <w:t>⑧</w:t>
            </w:r>
            <w:r w:rsidR="00615A02" w:rsidRPr="00605F58">
              <w:rPr>
                <w:rFonts w:ascii="新細明體" w:hAnsi="新細明體" w:cs="標楷體" w:hint="eastAsia"/>
                <w:kern w:val="2"/>
                <w:sz w:val="18"/>
                <w:szCs w:val="18"/>
              </w:rPr>
              <w:t xml:space="preserve"> - </w:t>
            </w:r>
            <w:r w:rsidRPr="00605F58">
              <w:rPr>
                <w:rFonts w:ascii="新細明體" w:hAnsi="新細明體" w:cs="標楷體" w:hint="eastAsia"/>
                <w:kern w:val="2"/>
                <w:sz w:val="18"/>
                <w:szCs w:val="18"/>
              </w:rPr>
              <w:t>23.52</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國立鳳山高級商工職業學校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2,271</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2,083</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188</w:t>
            </w:r>
          </w:p>
        </w:tc>
        <w:tc>
          <w:tcPr>
            <w:tcW w:w="926"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8.28</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6F0E0D">
        <w:trPr>
          <w:trHeight w:val="397"/>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國立光復高級商工職業學校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242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225</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17</w:t>
            </w:r>
          </w:p>
        </w:tc>
        <w:tc>
          <w:tcPr>
            <w:tcW w:w="926"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7.02</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9E45B9" w:rsidRPr="00DF4240" w:rsidTr="000E3B81">
        <w:trPr>
          <w:trHeight w:val="523"/>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國立二林高級工商職業學校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1,604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1,332</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272</w:t>
            </w:r>
          </w:p>
        </w:tc>
        <w:tc>
          <w:tcPr>
            <w:tcW w:w="926"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16.96</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w:t>
            </w:r>
            <w:r w:rsidR="00224A60" w:rsidRPr="00DF4240">
              <w:rPr>
                <w:rFonts w:ascii="標楷體" w:eastAsia="標楷體" w:hAnsi="標楷體" w:cs="標楷體" w:hint="eastAsia"/>
                <w:kern w:val="2"/>
                <w:sz w:val="22"/>
                <w:szCs w:val="22"/>
              </w:rPr>
              <w:t>、</w:t>
            </w:r>
            <w:r w:rsidR="00224A60" w:rsidRPr="00DF4240">
              <w:rPr>
                <w:rFonts w:ascii="標楷體" w:eastAsia="標楷體" w:hAnsi="標楷體" w:cs="標楷體"/>
                <w:kern w:val="2"/>
                <w:sz w:val="22"/>
                <w:szCs w:val="22"/>
              </w:rPr>
              <w:t>地處偏遠</w:t>
            </w:r>
            <w:r w:rsidRPr="00DF4240">
              <w:rPr>
                <w:rFonts w:ascii="標楷體" w:eastAsia="標楷體" w:hAnsi="標楷體" w:cs="標楷體"/>
                <w:kern w:val="2"/>
                <w:sz w:val="22"/>
                <w:szCs w:val="22"/>
              </w:rPr>
              <w:t>及進修部招生未如預期所致。</w:t>
            </w:r>
          </w:p>
        </w:tc>
      </w:tr>
      <w:tr w:rsidR="009E45B9" w:rsidRPr="00DF4240" w:rsidTr="000E3B81">
        <w:trPr>
          <w:trHeight w:val="539"/>
        </w:trPr>
        <w:tc>
          <w:tcPr>
            <w:tcW w:w="2750" w:type="dxa"/>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國立玉井高級工</w:t>
            </w:r>
            <w:r w:rsidRPr="00DF4240">
              <w:rPr>
                <w:rFonts w:ascii="標楷體" w:eastAsia="標楷體" w:hAnsi="標楷體" w:cs="標楷體" w:hint="eastAsia"/>
                <w:kern w:val="2"/>
                <w:sz w:val="22"/>
                <w:szCs w:val="24"/>
                <w:lang w:eastAsia="zh-HK"/>
              </w:rPr>
              <w:t>商</w:t>
            </w:r>
            <w:r w:rsidRPr="00DF4240">
              <w:rPr>
                <w:rFonts w:ascii="標楷體" w:eastAsia="標楷體" w:hAnsi="標楷體" w:cs="標楷體" w:hint="eastAsia"/>
                <w:kern w:val="2"/>
                <w:sz w:val="22"/>
                <w:szCs w:val="24"/>
              </w:rPr>
              <w:t>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674</w:t>
            </w:r>
          </w:p>
        </w:tc>
        <w:tc>
          <w:tcPr>
            <w:tcW w:w="919" w:type="dxa"/>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512</w:t>
            </w:r>
          </w:p>
        </w:tc>
        <w:tc>
          <w:tcPr>
            <w:tcW w:w="919" w:type="dxa"/>
            <w:tcBorders>
              <w:top w:val="nil"/>
              <w:left w:val="nil"/>
              <w:right w:val="single" w:sz="4" w:space="0" w:color="auto"/>
            </w:tcBorders>
            <w:shd w:val="clear" w:color="auto" w:fill="auto"/>
          </w:tcPr>
          <w:p w:rsidR="009E45B9" w:rsidRPr="00DF4240"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162</w:t>
            </w:r>
          </w:p>
        </w:tc>
        <w:tc>
          <w:tcPr>
            <w:tcW w:w="926"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新細明體"/>
                <w:kern w:val="2"/>
                <w:sz w:val="18"/>
                <w:szCs w:val="18"/>
              </w:rPr>
              <w:t>⑥</w:t>
            </w:r>
            <w:r w:rsidR="00615A02" w:rsidRPr="00605F58">
              <w:rPr>
                <w:rFonts w:ascii="新細明體" w:hAnsi="新細明體" w:cs="標楷體" w:hint="eastAsia"/>
                <w:kern w:val="2"/>
                <w:sz w:val="18"/>
                <w:szCs w:val="18"/>
              </w:rPr>
              <w:t xml:space="preserve"> - </w:t>
            </w:r>
            <w:r w:rsidRPr="00605F58">
              <w:rPr>
                <w:rFonts w:ascii="新細明體" w:hAnsi="新細明體" w:cs="標楷體" w:hint="eastAsia"/>
                <w:kern w:val="2"/>
                <w:sz w:val="18"/>
                <w:szCs w:val="18"/>
              </w:rPr>
              <w:t>24.04</w:t>
            </w:r>
          </w:p>
        </w:tc>
        <w:tc>
          <w:tcPr>
            <w:tcW w:w="3539" w:type="dxa"/>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FC056F" w:rsidRPr="00DF4240" w:rsidTr="00F743E8">
        <w:trPr>
          <w:trHeight w:val="552"/>
        </w:trPr>
        <w:tc>
          <w:tcPr>
            <w:tcW w:w="2750" w:type="dxa"/>
            <w:tcBorders>
              <w:left w:val="nil"/>
              <w:bottom w:val="single" w:sz="8" w:space="0" w:color="auto"/>
              <w:right w:val="single" w:sz="4" w:space="0" w:color="auto"/>
            </w:tcBorders>
          </w:tcPr>
          <w:p w:rsidR="00FC056F" w:rsidRPr="00DF4240" w:rsidRDefault="00FC056F"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國立恆春高級工商職業學校</w:t>
            </w:r>
          </w:p>
        </w:tc>
        <w:tc>
          <w:tcPr>
            <w:tcW w:w="919" w:type="dxa"/>
            <w:tcBorders>
              <w:top w:val="nil"/>
              <w:left w:val="single" w:sz="4" w:space="0" w:color="auto"/>
              <w:bottom w:val="single" w:sz="8" w:space="0" w:color="auto"/>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775</w:t>
            </w:r>
          </w:p>
        </w:tc>
        <w:tc>
          <w:tcPr>
            <w:tcW w:w="919" w:type="dxa"/>
            <w:tcBorders>
              <w:top w:val="nil"/>
              <w:left w:val="nil"/>
              <w:bottom w:val="single" w:sz="8" w:space="0" w:color="auto"/>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659</w:t>
            </w:r>
          </w:p>
        </w:tc>
        <w:tc>
          <w:tcPr>
            <w:tcW w:w="919" w:type="dxa"/>
            <w:tcBorders>
              <w:top w:val="nil"/>
              <w:left w:val="nil"/>
              <w:bottom w:val="single" w:sz="8" w:space="0" w:color="auto"/>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- 116</w:t>
            </w:r>
          </w:p>
        </w:tc>
        <w:tc>
          <w:tcPr>
            <w:tcW w:w="926" w:type="dxa"/>
            <w:tcBorders>
              <w:top w:val="nil"/>
              <w:left w:val="nil"/>
              <w:bottom w:val="single" w:sz="8" w:space="0" w:color="auto"/>
              <w:right w:val="single" w:sz="4" w:space="0" w:color="auto"/>
            </w:tcBorders>
            <w:shd w:val="clear" w:color="auto" w:fill="auto"/>
          </w:tcPr>
          <w:p w:rsidR="00FC056F" w:rsidRPr="00605F58"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- 14.97</w:t>
            </w:r>
          </w:p>
        </w:tc>
        <w:tc>
          <w:tcPr>
            <w:tcW w:w="3539" w:type="dxa"/>
            <w:tcBorders>
              <w:left w:val="single" w:sz="4" w:space="0" w:color="auto"/>
              <w:bottom w:val="single" w:sz="8" w:space="0" w:color="auto"/>
              <w:right w:val="nil"/>
            </w:tcBorders>
            <w:shd w:val="clear" w:color="auto" w:fill="auto"/>
          </w:tcPr>
          <w:p w:rsidR="00FC056F" w:rsidRPr="00DF4240" w:rsidRDefault="00FC056F"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少子女化影響及人口外流嚴重，招生未如預期所致。</w:t>
            </w:r>
          </w:p>
        </w:tc>
      </w:tr>
    </w:tbl>
    <w:p w:rsidR="009E45B9" w:rsidRPr="00DF4240" w:rsidRDefault="009E45B9" w:rsidP="009E45B9">
      <w:pPr>
        <w:widowControl/>
        <w:adjustRightInd/>
        <w:spacing w:line="240" w:lineRule="auto"/>
        <w:textAlignment w:val="auto"/>
        <w:rPr>
          <w:rFonts w:ascii="標楷體" w:eastAsia="標楷體" w:hAnsi="標楷體" w:cs="標楷體"/>
          <w:szCs w:val="24"/>
        </w:rPr>
        <w:sectPr w:rsidR="009E45B9" w:rsidRPr="00DF4240" w:rsidSect="009446B3">
          <w:pgSz w:w="11906" w:h="16838" w:code="9"/>
          <w:pgMar w:top="1418" w:right="851" w:bottom="1418" w:left="851" w:header="1021" w:footer="737" w:gutter="284"/>
          <w:cols w:space="720"/>
          <w:docGrid w:type="lines" w:linePitch="360"/>
        </w:sectPr>
      </w:pPr>
    </w:p>
    <w:p w:rsidR="009E45B9" w:rsidRPr="00DF4240" w:rsidRDefault="009E45B9" w:rsidP="009E45B9">
      <w:pPr>
        <w:widowControl/>
        <w:tabs>
          <w:tab w:val="center" w:pos="5328"/>
        </w:tabs>
        <w:overflowPunct w:val="0"/>
        <w:adjustRightInd/>
        <w:snapToGrid w:val="0"/>
        <w:spacing w:line="240" w:lineRule="auto"/>
        <w:jc w:val="both"/>
        <w:textAlignment w:val="auto"/>
        <w:rPr>
          <w:rFonts w:ascii="標楷體" w:eastAsia="標楷體" w:cs="標楷體"/>
          <w:spacing w:val="-20"/>
          <w:kern w:val="2"/>
          <w:szCs w:val="24"/>
        </w:rPr>
      </w:pPr>
      <w:r w:rsidRPr="00DF4240">
        <w:rPr>
          <w:rFonts w:ascii="標楷體" w:eastAsia="標楷體" w:hAnsi="標楷體" w:cs="標楷體" w:hint="eastAsia"/>
          <w:b/>
          <w:kern w:val="2"/>
          <w:sz w:val="32"/>
          <w:szCs w:val="24"/>
        </w:rPr>
        <w:lastRenderedPageBreak/>
        <w:tab/>
      </w:r>
      <w:r w:rsidRPr="00DF4240">
        <w:rPr>
          <w:rFonts w:ascii="標楷體" w:eastAsia="標楷體" w:hAnsi="標楷體" w:cs="標楷體" w:hint="eastAsia"/>
          <w:b/>
          <w:kern w:val="2"/>
          <w:sz w:val="32"/>
          <w:szCs w:val="24"/>
          <w:u w:val="single"/>
        </w:rPr>
        <w:t xml:space="preserve">　</w:t>
      </w:r>
      <w:r w:rsidRPr="00F35EE6">
        <w:rPr>
          <w:rFonts w:ascii="標楷體" w:eastAsia="標楷體" w:hAnsi="標楷體" w:cs="標楷體" w:hint="eastAsia"/>
          <w:b/>
          <w:spacing w:val="-24"/>
          <w:kern w:val="2"/>
          <w:sz w:val="32"/>
          <w:szCs w:val="24"/>
          <w:u w:val="single"/>
        </w:rPr>
        <w:t>國立高級中等學校校務基金所屬作業單位</w:t>
      </w:r>
      <w:proofErr w:type="gramStart"/>
      <w:r w:rsidRPr="00F35EE6">
        <w:rPr>
          <w:rFonts w:ascii="標楷體" w:eastAsia="標楷體" w:hAnsi="標楷體" w:cs="標楷體" w:hint="eastAsia"/>
          <w:b/>
          <w:spacing w:val="-24"/>
          <w:kern w:val="2"/>
          <w:sz w:val="32"/>
          <w:szCs w:val="24"/>
          <w:u w:val="single"/>
        </w:rPr>
        <w:t>教學訓</w:t>
      </w:r>
      <w:proofErr w:type="gramEnd"/>
      <w:r w:rsidRPr="00F35EE6">
        <w:rPr>
          <w:rFonts w:ascii="標楷體" w:eastAsia="標楷體" w:hAnsi="標楷體" w:cs="標楷體" w:hint="eastAsia"/>
          <w:b/>
          <w:spacing w:val="-24"/>
          <w:kern w:val="2"/>
          <w:sz w:val="32"/>
          <w:szCs w:val="24"/>
          <w:u w:val="single"/>
        </w:rPr>
        <w:t>輔計畫實施情形彙總表</w:t>
      </w:r>
      <w:r w:rsidRPr="00DF4240">
        <w:rPr>
          <w:rFonts w:ascii="標楷體" w:eastAsia="標楷體" w:hAnsi="標楷體" w:cs="標楷體" w:hint="eastAsia"/>
          <w:b/>
          <w:spacing w:val="-20"/>
          <w:kern w:val="2"/>
          <w:sz w:val="32"/>
          <w:szCs w:val="24"/>
          <w:u w:val="single"/>
        </w:rPr>
        <w:t xml:space="preserve">　</w:t>
      </w:r>
      <w:r w:rsidRPr="00F35EE6">
        <w:rPr>
          <w:rFonts w:ascii="標楷體" w:eastAsia="標楷體" w:hAnsi="標楷體" w:cs="標楷體" w:hint="eastAsia"/>
          <w:bCs/>
          <w:kern w:val="2"/>
          <w:sz w:val="32"/>
          <w:szCs w:val="24"/>
        </w:rPr>
        <w:t>(續)</w:t>
      </w:r>
    </w:p>
    <w:p w:rsidR="009E45B9" w:rsidRPr="00DF4240" w:rsidRDefault="009E45B9" w:rsidP="00F743E8">
      <w:pPr>
        <w:widowControl/>
        <w:tabs>
          <w:tab w:val="center" w:pos="4746"/>
          <w:tab w:val="right" w:pos="9855"/>
        </w:tabs>
        <w:overflowPunct w:val="0"/>
        <w:adjustRightInd/>
        <w:snapToGrid w:val="0"/>
        <w:spacing w:line="240" w:lineRule="auto"/>
        <w:jc w:val="both"/>
        <w:textAlignment w:val="auto"/>
        <w:rPr>
          <w:rFonts w:ascii="標楷體" w:eastAsia="標楷體" w:hAnsi="標楷體" w:cs="標楷體"/>
          <w:kern w:val="2"/>
          <w:szCs w:val="24"/>
        </w:rPr>
      </w:pPr>
      <w:r w:rsidRPr="00DF4240">
        <w:rPr>
          <w:rFonts w:ascii="標楷體" w:eastAsia="標楷體" w:hAnsi="標楷體" w:cs="標楷體" w:hint="eastAsia"/>
          <w:kern w:val="2"/>
          <w:szCs w:val="24"/>
        </w:rPr>
        <w:tab/>
        <w:t>中華民國</w:t>
      </w:r>
      <w:proofErr w:type="gramStart"/>
      <w:r w:rsidRPr="00DF4240">
        <w:rPr>
          <w:rFonts w:ascii="標楷體" w:eastAsia="標楷體" w:hAnsi="標楷體" w:cs="標楷體" w:hint="eastAsia"/>
          <w:kern w:val="2"/>
          <w:szCs w:val="24"/>
        </w:rPr>
        <w:t>109</w:t>
      </w:r>
      <w:proofErr w:type="gramEnd"/>
      <w:r w:rsidRPr="00DF4240">
        <w:rPr>
          <w:rFonts w:ascii="標楷體" w:eastAsia="標楷體" w:hAnsi="標楷體" w:cs="標楷體" w:hint="eastAsia"/>
          <w:kern w:val="2"/>
          <w:szCs w:val="24"/>
        </w:rPr>
        <w:t>年度</w:t>
      </w:r>
      <w:r w:rsidRPr="00DF4240">
        <w:rPr>
          <w:rFonts w:ascii="標楷體" w:eastAsia="標楷體" w:hAnsi="標楷體" w:cs="標楷體" w:hint="eastAsia"/>
          <w:kern w:val="2"/>
          <w:szCs w:val="24"/>
        </w:rPr>
        <w:tab/>
      </w:r>
      <w:r w:rsidRPr="00DF4240">
        <w:rPr>
          <w:rFonts w:ascii="標楷體" w:eastAsia="標楷體" w:hAnsi="標楷體" w:cs="標楷體" w:hint="eastAsia"/>
          <w:spacing w:val="-20"/>
          <w:kern w:val="2"/>
          <w:szCs w:val="24"/>
        </w:rPr>
        <w:t>單位：學生人數</w:t>
      </w:r>
    </w:p>
    <w:tbl>
      <w:tblPr>
        <w:tblW w:w="9977" w:type="dxa"/>
        <w:tblLayout w:type="fixed"/>
        <w:tblCellMar>
          <w:left w:w="54" w:type="dxa"/>
          <w:right w:w="54" w:type="dxa"/>
        </w:tblCellMar>
        <w:tblLook w:val="04A0" w:firstRow="1" w:lastRow="0" w:firstColumn="1" w:lastColumn="0" w:noHBand="0" w:noVBand="1"/>
      </w:tblPr>
      <w:tblGrid>
        <w:gridCol w:w="26"/>
        <w:gridCol w:w="2428"/>
        <w:gridCol w:w="296"/>
        <w:gridCol w:w="919"/>
        <w:gridCol w:w="105"/>
        <w:gridCol w:w="814"/>
        <w:gridCol w:w="626"/>
        <w:gridCol w:w="227"/>
        <w:gridCol w:w="924"/>
        <w:gridCol w:w="169"/>
        <w:gridCol w:w="1440"/>
        <w:gridCol w:w="1389"/>
        <w:gridCol w:w="602"/>
        <w:gridCol w:w="12"/>
      </w:tblGrid>
      <w:tr w:rsidR="00DF4240" w:rsidRPr="00DF4240" w:rsidTr="005340E7">
        <w:trPr>
          <w:cantSplit/>
          <w:trHeight w:val="380"/>
        </w:trPr>
        <w:tc>
          <w:tcPr>
            <w:tcW w:w="2750" w:type="dxa"/>
            <w:gridSpan w:val="3"/>
            <w:vMerge w:val="restart"/>
            <w:tcBorders>
              <w:top w:val="single" w:sz="8" w:space="0" w:color="auto"/>
              <w:left w:val="nil"/>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作業單位（學校）名稱</w:t>
            </w:r>
          </w:p>
        </w:tc>
        <w:tc>
          <w:tcPr>
            <w:tcW w:w="919" w:type="dxa"/>
            <w:vMerge w:val="restart"/>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預計數</w:t>
            </w:r>
          </w:p>
        </w:tc>
        <w:tc>
          <w:tcPr>
            <w:tcW w:w="919" w:type="dxa"/>
            <w:gridSpan w:val="2"/>
            <w:vMerge w:val="restart"/>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實際數</w:t>
            </w:r>
          </w:p>
        </w:tc>
        <w:tc>
          <w:tcPr>
            <w:tcW w:w="5384" w:type="dxa"/>
            <w:gridSpan w:val="8"/>
            <w:tcBorders>
              <w:top w:val="single" w:sz="8" w:space="0" w:color="auto"/>
              <w:left w:val="single" w:sz="4" w:space="0" w:color="auto"/>
              <w:bottom w:val="single" w:sz="6" w:space="0" w:color="auto"/>
              <w:right w:val="nil"/>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新細明體" w:eastAsia="標楷體" w:hAnsi="標楷體" w:cs="標楷體"/>
                <w:szCs w:val="24"/>
              </w:rPr>
            </w:pPr>
            <w:r w:rsidRPr="00DF4240">
              <w:rPr>
                <w:rFonts w:ascii="標楷體" w:eastAsia="標楷體" w:hAnsi="標楷體" w:cs="標楷體" w:hint="eastAsia"/>
                <w:szCs w:val="24"/>
              </w:rPr>
              <w:t>比較增減</w:t>
            </w:r>
          </w:p>
        </w:tc>
      </w:tr>
      <w:tr w:rsidR="00DF4240" w:rsidRPr="00DF4240" w:rsidTr="005340E7">
        <w:trPr>
          <w:gridAfter w:val="1"/>
          <w:wAfter w:w="12" w:type="dxa"/>
          <w:cantSplit/>
          <w:trHeight w:val="418"/>
        </w:trPr>
        <w:tc>
          <w:tcPr>
            <w:tcW w:w="2750" w:type="dxa"/>
            <w:gridSpan w:val="3"/>
            <w:vMerge/>
            <w:tcBorders>
              <w:top w:val="single" w:sz="8" w:space="0" w:color="auto"/>
              <w:left w:val="nil"/>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vMerge/>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919" w:type="dxa"/>
            <w:gridSpan w:val="2"/>
            <w:vMerge/>
            <w:tcBorders>
              <w:top w:val="single" w:sz="8"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adjustRightInd/>
              <w:spacing w:line="240" w:lineRule="auto"/>
              <w:textAlignment w:val="auto"/>
              <w:rPr>
                <w:rFonts w:ascii="標楷體" w:eastAsia="標楷體" w:hAnsi="標楷體" w:cs="標楷體"/>
                <w:szCs w:val="24"/>
              </w:rPr>
            </w:pPr>
          </w:p>
        </w:tc>
        <w:tc>
          <w:tcPr>
            <w:tcW w:w="853" w:type="dxa"/>
            <w:gridSpan w:val="2"/>
            <w:tcBorders>
              <w:top w:val="single" w:sz="6"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增減數</w:t>
            </w:r>
          </w:p>
        </w:tc>
        <w:tc>
          <w:tcPr>
            <w:tcW w:w="924" w:type="dxa"/>
            <w:tcBorders>
              <w:top w:val="single" w:sz="6" w:space="0" w:color="auto"/>
              <w:left w:val="single" w:sz="4" w:space="0" w:color="auto"/>
              <w:bottom w:val="single" w:sz="8" w:space="0" w:color="auto"/>
              <w:right w:val="single" w:sz="4" w:space="0" w:color="auto"/>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w:t>
            </w:r>
          </w:p>
        </w:tc>
        <w:tc>
          <w:tcPr>
            <w:tcW w:w="3600" w:type="dxa"/>
            <w:gridSpan w:val="4"/>
            <w:tcBorders>
              <w:top w:val="single" w:sz="6" w:space="0" w:color="auto"/>
              <w:left w:val="single" w:sz="4" w:space="0" w:color="auto"/>
              <w:bottom w:val="single" w:sz="8" w:space="0" w:color="auto"/>
              <w:right w:val="nil"/>
            </w:tcBorders>
            <w:vAlign w:val="center"/>
            <w:hideMark/>
          </w:tcPr>
          <w:p w:rsidR="009E45B9" w:rsidRPr="00DF4240" w:rsidRDefault="009E45B9" w:rsidP="009E45B9">
            <w:pPr>
              <w:widowControl/>
              <w:overflowPunct w:val="0"/>
              <w:autoSpaceDE w:val="0"/>
              <w:autoSpaceDN w:val="0"/>
              <w:spacing w:line="240" w:lineRule="auto"/>
              <w:jc w:val="distribute"/>
              <w:textAlignment w:val="auto"/>
              <w:rPr>
                <w:rFonts w:ascii="標楷體" w:eastAsia="標楷體" w:hAnsi="標楷體" w:cs="標楷體"/>
                <w:szCs w:val="24"/>
              </w:rPr>
            </w:pPr>
            <w:r w:rsidRPr="00DF4240">
              <w:rPr>
                <w:rFonts w:ascii="標楷體" w:eastAsia="標楷體" w:hAnsi="標楷體" w:cs="標楷體" w:hint="eastAsia"/>
                <w:szCs w:val="24"/>
              </w:rPr>
              <w:t>原因</w:t>
            </w:r>
          </w:p>
        </w:tc>
      </w:tr>
      <w:tr w:rsidR="00DF4240" w:rsidRPr="00DF4240" w:rsidTr="005340E7">
        <w:trPr>
          <w:gridAfter w:val="1"/>
          <w:wAfter w:w="12" w:type="dxa"/>
          <w:trHeight w:val="505"/>
        </w:trPr>
        <w:tc>
          <w:tcPr>
            <w:tcW w:w="2750" w:type="dxa"/>
            <w:gridSpan w:val="3"/>
            <w:tcBorders>
              <w:top w:val="single" w:sz="8" w:space="0" w:color="auto"/>
              <w:left w:val="nil"/>
              <w:right w:val="single" w:sz="4" w:space="0" w:color="auto"/>
            </w:tcBorders>
          </w:tcPr>
          <w:p w:rsidR="00FC056F" w:rsidRPr="00DF4240" w:rsidRDefault="00FC056F" w:rsidP="00B52037">
            <w:pPr>
              <w:widowControl/>
              <w:overflowPunct w:val="0"/>
              <w:adjustRightInd/>
              <w:snapToGrid w:val="0"/>
              <w:spacing w:line="240" w:lineRule="exact"/>
              <w:jc w:val="distribute"/>
              <w:textAlignment w:val="auto"/>
              <w:rPr>
                <w:rFonts w:ascii="標楷體" w:eastAsia="標楷體" w:hAnsi="標楷體" w:cs="標楷體"/>
                <w:kern w:val="2"/>
                <w:sz w:val="22"/>
                <w:szCs w:val="24"/>
              </w:rPr>
            </w:pPr>
            <w:r w:rsidRPr="00DF4240">
              <w:rPr>
                <w:rFonts w:ascii="標楷體" w:eastAsia="標楷體" w:hAnsi="標楷體" w:cs="標楷體" w:hint="eastAsia"/>
                <w:kern w:val="2"/>
                <w:sz w:val="22"/>
                <w:szCs w:val="24"/>
              </w:rPr>
              <w:t>國立關山高級工商職業學校</w:t>
            </w:r>
          </w:p>
        </w:tc>
        <w:tc>
          <w:tcPr>
            <w:tcW w:w="919" w:type="dxa"/>
            <w:tcBorders>
              <w:top w:val="single" w:sz="8" w:space="0" w:color="auto"/>
              <w:left w:val="single" w:sz="4" w:space="0" w:color="auto"/>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309</w:t>
            </w:r>
          </w:p>
        </w:tc>
        <w:tc>
          <w:tcPr>
            <w:tcW w:w="919" w:type="dxa"/>
            <w:gridSpan w:val="2"/>
            <w:tcBorders>
              <w:top w:val="single" w:sz="8" w:space="0" w:color="auto"/>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224</w:t>
            </w:r>
          </w:p>
        </w:tc>
        <w:tc>
          <w:tcPr>
            <w:tcW w:w="853" w:type="dxa"/>
            <w:gridSpan w:val="2"/>
            <w:tcBorders>
              <w:top w:val="single" w:sz="8" w:space="0" w:color="auto"/>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- 85</w:t>
            </w:r>
          </w:p>
        </w:tc>
        <w:tc>
          <w:tcPr>
            <w:tcW w:w="924" w:type="dxa"/>
            <w:tcBorders>
              <w:top w:val="single" w:sz="8" w:space="0" w:color="auto"/>
              <w:left w:val="nil"/>
              <w:right w:val="single" w:sz="4" w:space="0" w:color="auto"/>
            </w:tcBorders>
            <w:shd w:val="clear" w:color="auto" w:fill="auto"/>
          </w:tcPr>
          <w:p w:rsidR="00FC056F" w:rsidRPr="00605F58"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新細明體"/>
                <w:kern w:val="2"/>
                <w:sz w:val="18"/>
                <w:szCs w:val="18"/>
              </w:rPr>
              <w:t>⑤</w:t>
            </w:r>
            <w:r w:rsidRPr="00605F58">
              <w:rPr>
                <w:rFonts w:ascii="新細明體" w:hAnsi="新細明體" w:cs="標楷體" w:hint="eastAsia"/>
                <w:kern w:val="2"/>
                <w:sz w:val="18"/>
                <w:szCs w:val="18"/>
              </w:rPr>
              <w:t xml:space="preserve"> - 27.51</w:t>
            </w:r>
          </w:p>
        </w:tc>
        <w:tc>
          <w:tcPr>
            <w:tcW w:w="3600" w:type="dxa"/>
            <w:gridSpan w:val="4"/>
            <w:tcBorders>
              <w:top w:val="single" w:sz="8" w:space="0" w:color="auto"/>
              <w:left w:val="single" w:sz="4" w:space="0" w:color="auto"/>
              <w:right w:val="nil"/>
            </w:tcBorders>
          </w:tcPr>
          <w:p w:rsidR="00FC056F" w:rsidRPr="00DF4240" w:rsidRDefault="00FC056F"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少子女化影響及地處偏遠，招生未如預期所致。</w:t>
            </w:r>
          </w:p>
        </w:tc>
      </w:tr>
      <w:tr w:rsidR="00DF4240" w:rsidRPr="00DF4240" w:rsidTr="005340E7">
        <w:trPr>
          <w:gridAfter w:val="1"/>
          <w:wAfter w:w="12" w:type="dxa"/>
          <w:trHeight w:val="525"/>
        </w:trPr>
        <w:tc>
          <w:tcPr>
            <w:tcW w:w="2750" w:type="dxa"/>
            <w:gridSpan w:val="3"/>
            <w:tcBorders>
              <w:left w:val="nil"/>
              <w:right w:val="single" w:sz="4" w:space="0" w:color="auto"/>
            </w:tcBorders>
          </w:tcPr>
          <w:p w:rsidR="00FC056F" w:rsidRPr="00DF4240" w:rsidRDefault="00FC056F" w:rsidP="00B52037">
            <w:pPr>
              <w:widowControl/>
              <w:overflowPunct w:val="0"/>
              <w:snapToGrid w:val="0"/>
              <w:spacing w:line="240" w:lineRule="exact"/>
              <w:ind w:rightChars="10" w:right="24"/>
              <w:jc w:val="distribute"/>
              <w:rPr>
                <w:rFonts w:ascii="標楷體" w:eastAsia="標楷體" w:hAnsi="標楷體" w:cs="標楷體"/>
                <w:spacing w:val="-20"/>
                <w:sz w:val="22"/>
              </w:rPr>
            </w:pPr>
            <w:r w:rsidRPr="00DF4240">
              <w:rPr>
                <w:rFonts w:ascii="標楷體" w:eastAsia="標楷體" w:hAnsi="標楷體" w:cs="標楷體" w:hint="eastAsia"/>
                <w:spacing w:val="-20"/>
                <w:sz w:val="22"/>
              </w:rPr>
              <w:t>國立頭城高級家事商業職業學校</w:t>
            </w:r>
          </w:p>
        </w:tc>
        <w:tc>
          <w:tcPr>
            <w:tcW w:w="919" w:type="dxa"/>
            <w:tcBorders>
              <w:top w:val="nil"/>
              <w:left w:val="single" w:sz="4" w:space="0" w:color="auto"/>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1,196</w:t>
            </w:r>
          </w:p>
        </w:tc>
        <w:tc>
          <w:tcPr>
            <w:tcW w:w="919"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1,033</w:t>
            </w:r>
          </w:p>
        </w:tc>
        <w:tc>
          <w:tcPr>
            <w:tcW w:w="853"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- 163</w:t>
            </w:r>
          </w:p>
        </w:tc>
        <w:tc>
          <w:tcPr>
            <w:tcW w:w="924" w:type="dxa"/>
            <w:tcBorders>
              <w:top w:val="nil"/>
              <w:left w:val="nil"/>
              <w:right w:val="single" w:sz="4" w:space="0" w:color="auto"/>
            </w:tcBorders>
            <w:shd w:val="clear" w:color="auto" w:fill="auto"/>
          </w:tcPr>
          <w:p w:rsidR="00FC056F" w:rsidRPr="00605F58"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- 13.63</w:t>
            </w:r>
          </w:p>
        </w:tc>
        <w:tc>
          <w:tcPr>
            <w:tcW w:w="3600" w:type="dxa"/>
            <w:gridSpan w:val="4"/>
            <w:tcBorders>
              <w:left w:val="single" w:sz="4" w:space="0" w:color="auto"/>
              <w:right w:val="nil"/>
            </w:tcBorders>
          </w:tcPr>
          <w:p w:rsidR="00FC056F" w:rsidRPr="00DF4240" w:rsidRDefault="00FC056F"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少子女化影響及地處偏遠，招生未如預期所致。</w:t>
            </w:r>
          </w:p>
        </w:tc>
      </w:tr>
      <w:tr w:rsidR="00DF4240" w:rsidRPr="00DF4240" w:rsidTr="005340E7">
        <w:trPr>
          <w:gridAfter w:val="1"/>
          <w:wAfter w:w="12" w:type="dxa"/>
          <w:trHeight w:val="397"/>
        </w:trPr>
        <w:tc>
          <w:tcPr>
            <w:tcW w:w="2750" w:type="dxa"/>
            <w:gridSpan w:val="3"/>
            <w:tcBorders>
              <w:left w:val="nil"/>
              <w:right w:val="single" w:sz="4" w:space="0" w:color="auto"/>
            </w:tcBorders>
          </w:tcPr>
          <w:p w:rsidR="00FC056F" w:rsidRPr="00DF4240" w:rsidRDefault="00FC056F" w:rsidP="00B52037">
            <w:pPr>
              <w:widowControl/>
              <w:overflowPunct w:val="0"/>
              <w:snapToGrid w:val="0"/>
              <w:spacing w:line="240" w:lineRule="exact"/>
              <w:ind w:rightChars="10" w:right="24"/>
              <w:jc w:val="distribute"/>
              <w:rPr>
                <w:rFonts w:ascii="標楷體" w:eastAsia="標楷體" w:hAnsi="標楷體" w:cs="標楷體"/>
                <w:spacing w:val="-20"/>
                <w:sz w:val="22"/>
              </w:rPr>
            </w:pPr>
            <w:r w:rsidRPr="00DF4240">
              <w:rPr>
                <w:rFonts w:ascii="標楷體" w:eastAsia="標楷體" w:hAnsi="標楷體" w:cs="標楷體" w:hint="eastAsia"/>
                <w:spacing w:val="-20"/>
                <w:sz w:val="22"/>
              </w:rPr>
              <w:t>國立員林高級家事商業職業學校</w:t>
            </w:r>
          </w:p>
        </w:tc>
        <w:tc>
          <w:tcPr>
            <w:tcW w:w="919" w:type="dxa"/>
            <w:tcBorders>
              <w:top w:val="nil"/>
              <w:left w:val="single" w:sz="4" w:space="0" w:color="auto"/>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1,482</w:t>
            </w:r>
          </w:p>
        </w:tc>
        <w:tc>
          <w:tcPr>
            <w:tcW w:w="919"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1,279</w:t>
            </w:r>
          </w:p>
        </w:tc>
        <w:tc>
          <w:tcPr>
            <w:tcW w:w="853"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- 203</w:t>
            </w:r>
          </w:p>
        </w:tc>
        <w:tc>
          <w:tcPr>
            <w:tcW w:w="924" w:type="dxa"/>
            <w:tcBorders>
              <w:top w:val="nil"/>
              <w:left w:val="nil"/>
              <w:right w:val="single" w:sz="4" w:space="0" w:color="auto"/>
            </w:tcBorders>
            <w:shd w:val="clear" w:color="auto" w:fill="auto"/>
          </w:tcPr>
          <w:p w:rsidR="00FC056F" w:rsidRPr="00605F58"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- 13.70</w:t>
            </w:r>
          </w:p>
        </w:tc>
        <w:tc>
          <w:tcPr>
            <w:tcW w:w="3600" w:type="dxa"/>
            <w:gridSpan w:val="4"/>
            <w:tcBorders>
              <w:left w:val="single" w:sz="4" w:space="0" w:color="auto"/>
              <w:right w:val="nil"/>
            </w:tcBorders>
          </w:tcPr>
          <w:p w:rsidR="00FC056F" w:rsidRPr="00DF4240" w:rsidRDefault="00FC056F"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少子女化影響及進修部招生未如預期</w:t>
            </w:r>
            <w:r w:rsidR="00E614AA" w:rsidRPr="00DF4240">
              <w:rPr>
                <w:rFonts w:ascii="標楷體" w:eastAsia="標楷體" w:hAnsi="標楷體" w:cs="標楷體" w:hint="eastAsia"/>
                <w:kern w:val="2"/>
                <w:sz w:val="22"/>
                <w:szCs w:val="22"/>
              </w:rPr>
              <w:t>暨休學人數較多</w:t>
            </w:r>
            <w:r w:rsidRPr="00DF4240">
              <w:rPr>
                <w:rFonts w:ascii="標楷體" w:eastAsia="標楷體" w:hAnsi="標楷體" w:cs="標楷體"/>
                <w:kern w:val="2"/>
                <w:sz w:val="22"/>
                <w:szCs w:val="22"/>
              </w:rPr>
              <w:t>所致。</w:t>
            </w:r>
          </w:p>
        </w:tc>
      </w:tr>
      <w:tr w:rsidR="00DF4240" w:rsidRPr="00DF4240" w:rsidTr="005340E7">
        <w:trPr>
          <w:gridAfter w:val="1"/>
          <w:wAfter w:w="12" w:type="dxa"/>
          <w:trHeight w:val="397"/>
        </w:trPr>
        <w:tc>
          <w:tcPr>
            <w:tcW w:w="2750" w:type="dxa"/>
            <w:gridSpan w:val="3"/>
            <w:tcBorders>
              <w:left w:val="nil"/>
              <w:right w:val="single" w:sz="4" w:space="0" w:color="auto"/>
            </w:tcBorders>
          </w:tcPr>
          <w:p w:rsidR="00FC056F" w:rsidRPr="00DF4240" w:rsidRDefault="00FC056F" w:rsidP="00B52037">
            <w:pPr>
              <w:widowControl/>
              <w:overflowPunct w:val="0"/>
              <w:snapToGrid w:val="0"/>
              <w:spacing w:line="240" w:lineRule="exact"/>
              <w:ind w:rightChars="10" w:right="24"/>
              <w:jc w:val="distribute"/>
              <w:rPr>
                <w:rFonts w:ascii="標楷體" w:eastAsia="標楷體" w:hAnsi="標楷體" w:cs="標楷體"/>
                <w:spacing w:val="-20"/>
                <w:sz w:val="22"/>
              </w:rPr>
            </w:pPr>
            <w:r w:rsidRPr="00DF4240">
              <w:rPr>
                <w:rFonts w:ascii="標楷體" w:eastAsia="標楷體" w:hAnsi="標楷體" w:cs="標楷體" w:hint="eastAsia"/>
                <w:spacing w:val="-20"/>
                <w:sz w:val="22"/>
              </w:rPr>
              <w:t>國立北斗高級家事商業職業學校</w:t>
            </w:r>
          </w:p>
        </w:tc>
        <w:tc>
          <w:tcPr>
            <w:tcW w:w="919" w:type="dxa"/>
            <w:tcBorders>
              <w:top w:val="nil"/>
              <w:left w:val="single" w:sz="4" w:space="0" w:color="auto"/>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1,596</w:t>
            </w:r>
          </w:p>
        </w:tc>
        <w:tc>
          <w:tcPr>
            <w:tcW w:w="919"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1,519</w:t>
            </w:r>
          </w:p>
        </w:tc>
        <w:tc>
          <w:tcPr>
            <w:tcW w:w="853"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- 77</w:t>
            </w:r>
          </w:p>
        </w:tc>
        <w:tc>
          <w:tcPr>
            <w:tcW w:w="924" w:type="dxa"/>
            <w:tcBorders>
              <w:top w:val="nil"/>
              <w:left w:val="nil"/>
              <w:right w:val="single" w:sz="4" w:space="0" w:color="auto"/>
            </w:tcBorders>
            <w:shd w:val="clear" w:color="auto" w:fill="auto"/>
          </w:tcPr>
          <w:p w:rsidR="00FC056F" w:rsidRPr="00605F58"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- 4.82</w:t>
            </w:r>
          </w:p>
        </w:tc>
        <w:tc>
          <w:tcPr>
            <w:tcW w:w="3600" w:type="dxa"/>
            <w:gridSpan w:val="4"/>
            <w:tcBorders>
              <w:left w:val="single" w:sz="4" w:space="0" w:color="auto"/>
              <w:right w:val="nil"/>
            </w:tcBorders>
          </w:tcPr>
          <w:p w:rsidR="00FC056F" w:rsidRPr="00DF4240" w:rsidRDefault="00FC056F"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5340E7">
        <w:trPr>
          <w:gridAfter w:val="1"/>
          <w:wAfter w:w="12" w:type="dxa"/>
          <w:trHeight w:val="397"/>
        </w:trPr>
        <w:tc>
          <w:tcPr>
            <w:tcW w:w="2750" w:type="dxa"/>
            <w:gridSpan w:val="3"/>
            <w:tcBorders>
              <w:left w:val="nil"/>
              <w:right w:val="single" w:sz="4" w:space="0" w:color="auto"/>
            </w:tcBorders>
          </w:tcPr>
          <w:p w:rsidR="00FC056F" w:rsidRPr="00DF4240" w:rsidRDefault="00FC056F" w:rsidP="00B52037">
            <w:pPr>
              <w:widowControl/>
              <w:overflowPunct w:val="0"/>
              <w:snapToGrid w:val="0"/>
              <w:spacing w:line="240" w:lineRule="exact"/>
              <w:ind w:rightChars="10" w:right="24"/>
              <w:jc w:val="distribute"/>
              <w:rPr>
                <w:rFonts w:ascii="標楷體" w:eastAsia="標楷體" w:hAnsi="標楷體" w:cs="標楷體"/>
                <w:spacing w:val="-20"/>
                <w:sz w:val="22"/>
              </w:rPr>
            </w:pPr>
            <w:r w:rsidRPr="00DF4240">
              <w:rPr>
                <w:rFonts w:ascii="標楷體" w:eastAsia="標楷體" w:hAnsi="標楷體" w:cs="標楷體" w:hint="eastAsia"/>
                <w:spacing w:val="-20"/>
                <w:sz w:val="22"/>
              </w:rPr>
              <w:t>國立斗六高級家事商業職業學校</w:t>
            </w:r>
          </w:p>
        </w:tc>
        <w:tc>
          <w:tcPr>
            <w:tcW w:w="919" w:type="dxa"/>
            <w:tcBorders>
              <w:top w:val="nil"/>
              <w:left w:val="single" w:sz="4" w:space="0" w:color="auto"/>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1,086</w:t>
            </w:r>
          </w:p>
        </w:tc>
        <w:tc>
          <w:tcPr>
            <w:tcW w:w="919"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953</w:t>
            </w:r>
          </w:p>
        </w:tc>
        <w:tc>
          <w:tcPr>
            <w:tcW w:w="853"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- 133</w:t>
            </w:r>
          </w:p>
        </w:tc>
        <w:tc>
          <w:tcPr>
            <w:tcW w:w="924" w:type="dxa"/>
            <w:tcBorders>
              <w:top w:val="nil"/>
              <w:left w:val="nil"/>
              <w:right w:val="single" w:sz="4" w:space="0" w:color="auto"/>
            </w:tcBorders>
            <w:shd w:val="clear" w:color="auto" w:fill="auto"/>
          </w:tcPr>
          <w:p w:rsidR="00FC056F" w:rsidRPr="00605F58"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- 12.25</w:t>
            </w:r>
          </w:p>
        </w:tc>
        <w:tc>
          <w:tcPr>
            <w:tcW w:w="3600" w:type="dxa"/>
            <w:gridSpan w:val="4"/>
            <w:tcBorders>
              <w:left w:val="single" w:sz="4" w:space="0" w:color="auto"/>
              <w:right w:val="nil"/>
            </w:tcBorders>
          </w:tcPr>
          <w:p w:rsidR="00FC056F" w:rsidRPr="00DF4240" w:rsidRDefault="00FC056F"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招生未如預期</w:t>
            </w:r>
            <w:r w:rsidR="009268A3" w:rsidRPr="00DF4240">
              <w:rPr>
                <w:rFonts w:ascii="標楷體" w:eastAsia="標楷體" w:hAnsi="標楷體" w:cs="標楷體" w:hint="eastAsia"/>
                <w:kern w:val="2"/>
                <w:sz w:val="22"/>
                <w:szCs w:val="22"/>
              </w:rPr>
              <w:t>及休學人數較多</w:t>
            </w:r>
            <w:r w:rsidRPr="00DF4240">
              <w:rPr>
                <w:rFonts w:ascii="標楷體" w:eastAsia="標楷體" w:hAnsi="標楷體" w:cs="標楷體"/>
                <w:kern w:val="2"/>
                <w:sz w:val="22"/>
                <w:szCs w:val="22"/>
              </w:rPr>
              <w:t>所致。</w:t>
            </w:r>
          </w:p>
        </w:tc>
      </w:tr>
      <w:tr w:rsidR="00DF4240" w:rsidRPr="00DF4240" w:rsidTr="005340E7">
        <w:trPr>
          <w:gridAfter w:val="1"/>
          <w:wAfter w:w="12" w:type="dxa"/>
          <w:trHeight w:val="397"/>
        </w:trPr>
        <w:tc>
          <w:tcPr>
            <w:tcW w:w="2750" w:type="dxa"/>
            <w:gridSpan w:val="3"/>
            <w:tcBorders>
              <w:left w:val="nil"/>
              <w:right w:val="single" w:sz="4" w:space="0" w:color="auto"/>
            </w:tcBorders>
          </w:tcPr>
          <w:p w:rsidR="00FC056F" w:rsidRPr="00DF4240" w:rsidRDefault="00FC056F" w:rsidP="00B52037">
            <w:pPr>
              <w:widowControl/>
              <w:overflowPunct w:val="0"/>
              <w:snapToGrid w:val="0"/>
              <w:spacing w:line="240" w:lineRule="exact"/>
              <w:ind w:rightChars="10" w:right="24"/>
              <w:jc w:val="distribute"/>
              <w:rPr>
                <w:rFonts w:ascii="標楷體" w:eastAsia="標楷體" w:hAnsi="標楷體" w:cs="標楷體"/>
                <w:spacing w:val="-20"/>
                <w:sz w:val="22"/>
              </w:rPr>
            </w:pPr>
            <w:r w:rsidRPr="00DF4240">
              <w:rPr>
                <w:rFonts w:ascii="標楷體" w:eastAsia="標楷體" w:hAnsi="標楷體" w:cs="標楷體" w:hint="eastAsia"/>
                <w:spacing w:val="-20"/>
                <w:sz w:val="22"/>
              </w:rPr>
              <w:t>國立曾文高級家事商業職業學校</w:t>
            </w:r>
          </w:p>
        </w:tc>
        <w:tc>
          <w:tcPr>
            <w:tcW w:w="919" w:type="dxa"/>
            <w:tcBorders>
              <w:top w:val="nil"/>
              <w:left w:val="single" w:sz="4" w:space="0" w:color="auto"/>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942</w:t>
            </w:r>
          </w:p>
        </w:tc>
        <w:tc>
          <w:tcPr>
            <w:tcW w:w="919"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887</w:t>
            </w:r>
          </w:p>
        </w:tc>
        <w:tc>
          <w:tcPr>
            <w:tcW w:w="853"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- 55</w:t>
            </w:r>
          </w:p>
        </w:tc>
        <w:tc>
          <w:tcPr>
            <w:tcW w:w="924" w:type="dxa"/>
            <w:tcBorders>
              <w:top w:val="nil"/>
              <w:left w:val="nil"/>
              <w:right w:val="single" w:sz="4" w:space="0" w:color="auto"/>
            </w:tcBorders>
            <w:shd w:val="clear" w:color="auto" w:fill="auto"/>
          </w:tcPr>
          <w:p w:rsidR="00FC056F" w:rsidRPr="00605F58"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- 5.84</w:t>
            </w:r>
          </w:p>
        </w:tc>
        <w:tc>
          <w:tcPr>
            <w:tcW w:w="3600" w:type="dxa"/>
            <w:gridSpan w:val="4"/>
            <w:tcBorders>
              <w:left w:val="single" w:sz="4" w:space="0" w:color="auto"/>
              <w:right w:val="nil"/>
            </w:tcBorders>
          </w:tcPr>
          <w:p w:rsidR="00FC056F" w:rsidRPr="00DF4240" w:rsidRDefault="00FC056F"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5340E7">
        <w:trPr>
          <w:gridAfter w:val="1"/>
          <w:wAfter w:w="12" w:type="dxa"/>
          <w:trHeight w:val="397"/>
        </w:trPr>
        <w:tc>
          <w:tcPr>
            <w:tcW w:w="2750" w:type="dxa"/>
            <w:gridSpan w:val="3"/>
            <w:tcBorders>
              <w:left w:val="nil"/>
              <w:right w:val="single" w:sz="4" w:space="0" w:color="auto"/>
            </w:tcBorders>
          </w:tcPr>
          <w:p w:rsidR="00FC056F" w:rsidRPr="00DF4240" w:rsidRDefault="00FC056F" w:rsidP="00B52037">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國立嘉義高級家事職業學校</w:t>
            </w:r>
          </w:p>
        </w:tc>
        <w:tc>
          <w:tcPr>
            <w:tcW w:w="919" w:type="dxa"/>
            <w:tcBorders>
              <w:top w:val="nil"/>
              <w:left w:val="single" w:sz="4" w:space="0" w:color="auto"/>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1,210</w:t>
            </w:r>
          </w:p>
        </w:tc>
        <w:tc>
          <w:tcPr>
            <w:tcW w:w="919"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1,152</w:t>
            </w:r>
          </w:p>
        </w:tc>
        <w:tc>
          <w:tcPr>
            <w:tcW w:w="853"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- 58</w:t>
            </w:r>
          </w:p>
        </w:tc>
        <w:tc>
          <w:tcPr>
            <w:tcW w:w="924" w:type="dxa"/>
            <w:tcBorders>
              <w:top w:val="nil"/>
              <w:left w:val="nil"/>
              <w:right w:val="single" w:sz="4" w:space="0" w:color="auto"/>
            </w:tcBorders>
            <w:shd w:val="clear" w:color="auto" w:fill="auto"/>
          </w:tcPr>
          <w:p w:rsidR="00FC056F" w:rsidRPr="00605F58"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- 4.79</w:t>
            </w:r>
          </w:p>
        </w:tc>
        <w:tc>
          <w:tcPr>
            <w:tcW w:w="3600" w:type="dxa"/>
            <w:gridSpan w:val="4"/>
            <w:tcBorders>
              <w:left w:val="single" w:sz="4" w:space="0" w:color="auto"/>
              <w:right w:val="nil"/>
            </w:tcBorders>
          </w:tcPr>
          <w:p w:rsidR="00FC056F" w:rsidRPr="00DF4240" w:rsidRDefault="00FC056F"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5340E7">
        <w:trPr>
          <w:gridAfter w:val="1"/>
          <w:wAfter w:w="12" w:type="dxa"/>
          <w:trHeight w:val="539"/>
        </w:trPr>
        <w:tc>
          <w:tcPr>
            <w:tcW w:w="2750" w:type="dxa"/>
            <w:gridSpan w:val="3"/>
            <w:tcBorders>
              <w:left w:val="nil"/>
              <w:right w:val="single" w:sz="4" w:space="0" w:color="auto"/>
            </w:tcBorders>
          </w:tcPr>
          <w:p w:rsidR="00FC056F" w:rsidRPr="00DF4240" w:rsidRDefault="00FC056F" w:rsidP="00B52037">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國立臺灣海洋大學附屬基隆海事高級中等學校</w:t>
            </w:r>
          </w:p>
        </w:tc>
        <w:tc>
          <w:tcPr>
            <w:tcW w:w="919" w:type="dxa"/>
            <w:tcBorders>
              <w:top w:val="nil"/>
              <w:left w:val="single" w:sz="4" w:space="0" w:color="auto"/>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1,266</w:t>
            </w:r>
          </w:p>
        </w:tc>
        <w:tc>
          <w:tcPr>
            <w:tcW w:w="919"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1,032</w:t>
            </w:r>
          </w:p>
        </w:tc>
        <w:tc>
          <w:tcPr>
            <w:tcW w:w="853"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- 234</w:t>
            </w:r>
          </w:p>
        </w:tc>
        <w:tc>
          <w:tcPr>
            <w:tcW w:w="924" w:type="dxa"/>
            <w:tcBorders>
              <w:top w:val="nil"/>
              <w:left w:val="nil"/>
              <w:right w:val="single" w:sz="4" w:space="0" w:color="auto"/>
            </w:tcBorders>
            <w:shd w:val="clear" w:color="auto" w:fill="auto"/>
          </w:tcPr>
          <w:p w:rsidR="00FC056F" w:rsidRPr="00605F58"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- 18.48</w:t>
            </w:r>
          </w:p>
        </w:tc>
        <w:tc>
          <w:tcPr>
            <w:tcW w:w="3600" w:type="dxa"/>
            <w:gridSpan w:val="4"/>
            <w:tcBorders>
              <w:left w:val="single" w:sz="4" w:space="0" w:color="auto"/>
              <w:right w:val="nil"/>
            </w:tcBorders>
          </w:tcPr>
          <w:p w:rsidR="00FC056F" w:rsidRPr="00DF4240" w:rsidRDefault="00FC056F" w:rsidP="00DC40F1">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少子女化</w:t>
            </w:r>
            <w:r w:rsidRPr="00DF4240">
              <w:rPr>
                <w:rFonts w:ascii="標楷體" w:eastAsia="標楷體" w:hAnsi="標楷體" w:cs="標楷體"/>
                <w:kern w:val="2"/>
                <w:sz w:val="22"/>
                <w:szCs w:val="22"/>
              </w:rPr>
              <w:t>影響</w:t>
            </w:r>
            <w:r w:rsidRPr="00DF4240">
              <w:rPr>
                <w:rFonts w:ascii="標楷體" w:eastAsia="標楷體" w:hAnsi="標楷體" w:cs="標楷體" w:hint="eastAsia"/>
                <w:kern w:val="2"/>
                <w:sz w:val="22"/>
                <w:szCs w:val="22"/>
              </w:rPr>
              <w:t>及地處偏遠</w:t>
            </w:r>
            <w:r w:rsidR="00DC40F1" w:rsidRPr="00DF4240">
              <w:rPr>
                <w:rFonts w:ascii="標楷體" w:eastAsia="標楷體" w:hAnsi="標楷體" w:cs="標楷體" w:hint="eastAsia"/>
                <w:kern w:val="2"/>
                <w:sz w:val="22"/>
                <w:szCs w:val="22"/>
              </w:rPr>
              <w:t>，</w:t>
            </w:r>
            <w:r w:rsidRPr="00DF4240">
              <w:rPr>
                <w:rFonts w:ascii="標楷體" w:eastAsia="標楷體" w:hAnsi="標楷體" w:cs="標楷體"/>
                <w:kern w:val="2"/>
                <w:sz w:val="22"/>
                <w:szCs w:val="22"/>
              </w:rPr>
              <w:t>招生未如預期所致。</w:t>
            </w:r>
          </w:p>
        </w:tc>
      </w:tr>
      <w:tr w:rsidR="00DF4240" w:rsidRPr="00DF4240" w:rsidTr="005340E7">
        <w:trPr>
          <w:gridAfter w:val="1"/>
          <w:wAfter w:w="12" w:type="dxa"/>
          <w:trHeight w:val="552"/>
        </w:trPr>
        <w:tc>
          <w:tcPr>
            <w:tcW w:w="2750" w:type="dxa"/>
            <w:gridSpan w:val="3"/>
            <w:tcBorders>
              <w:left w:val="nil"/>
              <w:right w:val="single" w:sz="4" w:space="0" w:color="auto"/>
            </w:tcBorders>
          </w:tcPr>
          <w:p w:rsidR="00FC056F" w:rsidRPr="00DF4240" w:rsidRDefault="00FC056F" w:rsidP="00B52037">
            <w:pPr>
              <w:widowControl/>
              <w:overflowPunct w:val="0"/>
              <w:adjustRightInd/>
              <w:snapToGrid w:val="0"/>
              <w:spacing w:line="240" w:lineRule="exact"/>
              <w:ind w:rightChars="10" w:right="24"/>
              <w:jc w:val="distribute"/>
              <w:textAlignment w:val="auto"/>
              <w:rPr>
                <w:rFonts w:ascii="標楷體" w:eastAsia="標楷體" w:hAnsi="標楷體" w:cs="標楷體"/>
                <w:spacing w:val="-20"/>
                <w:sz w:val="22"/>
              </w:rPr>
            </w:pPr>
            <w:r w:rsidRPr="00DF4240">
              <w:rPr>
                <w:rFonts w:ascii="標楷體" w:eastAsia="標楷體" w:hAnsi="標楷體" w:cs="標楷體" w:hint="eastAsia"/>
                <w:spacing w:val="-20"/>
                <w:sz w:val="22"/>
              </w:rPr>
              <w:t>國立蘇澳高級海事水產職業學校</w:t>
            </w:r>
          </w:p>
        </w:tc>
        <w:tc>
          <w:tcPr>
            <w:tcW w:w="919" w:type="dxa"/>
            <w:tcBorders>
              <w:top w:val="nil"/>
              <w:left w:val="single" w:sz="4" w:space="0" w:color="auto"/>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819</w:t>
            </w:r>
          </w:p>
        </w:tc>
        <w:tc>
          <w:tcPr>
            <w:tcW w:w="919"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651</w:t>
            </w:r>
          </w:p>
        </w:tc>
        <w:tc>
          <w:tcPr>
            <w:tcW w:w="853"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- 168</w:t>
            </w:r>
          </w:p>
        </w:tc>
        <w:tc>
          <w:tcPr>
            <w:tcW w:w="924" w:type="dxa"/>
            <w:tcBorders>
              <w:top w:val="nil"/>
              <w:left w:val="nil"/>
              <w:right w:val="single" w:sz="4" w:space="0" w:color="auto"/>
            </w:tcBorders>
            <w:shd w:val="clear" w:color="auto" w:fill="auto"/>
          </w:tcPr>
          <w:p w:rsidR="00FC056F" w:rsidRPr="00605F58"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Cambria Math" w:hAnsi="Cambria Math" w:cs="Cambria Math"/>
                <w:kern w:val="2"/>
                <w:sz w:val="18"/>
                <w:szCs w:val="18"/>
              </w:rPr>
              <w:t>⑭</w:t>
            </w:r>
            <w:r w:rsidRPr="00605F58">
              <w:rPr>
                <w:rFonts w:ascii="新細明體" w:hAnsi="新細明體" w:cs="標楷體" w:hint="eastAsia"/>
                <w:kern w:val="2"/>
                <w:sz w:val="18"/>
                <w:szCs w:val="18"/>
              </w:rPr>
              <w:t xml:space="preserve"> - 20.51</w:t>
            </w:r>
          </w:p>
        </w:tc>
        <w:tc>
          <w:tcPr>
            <w:tcW w:w="3600" w:type="dxa"/>
            <w:gridSpan w:val="4"/>
            <w:tcBorders>
              <w:left w:val="single" w:sz="4" w:space="0" w:color="auto"/>
              <w:right w:val="nil"/>
            </w:tcBorders>
          </w:tcPr>
          <w:p w:rsidR="00FC056F" w:rsidRPr="00DF4240" w:rsidRDefault="00FC056F"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少子女化影響及地處偏遠，招生未如預期所致。</w:t>
            </w:r>
          </w:p>
        </w:tc>
      </w:tr>
      <w:tr w:rsidR="00DF4240" w:rsidRPr="00DF4240" w:rsidTr="005340E7">
        <w:trPr>
          <w:gridAfter w:val="1"/>
          <w:wAfter w:w="12" w:type="dxa"/>
          <w:trHeight w:val="397"/>
        </w:trPr>
        <w:tc>
          <w:tcPr>
            <w:tcW w:w="2750" w:type="dxa"/>
            <w:gridSpan w:val="3"/>
            <w:tcBorders>
              <w:left w:val="nil"/>
              <w:right w:val="single" w:sz="4" w:space="0" w:color="auto"/>
            </w:tcBorders>
          </w:tcPr>
          <w:p w:rsidR="00FC056F" w:rsidRPr="00DF4240" w:rsidRDefault="00FC056F" w:rsidP="00B52037">
            <w:pPr>
              <w:widowControl/>
              <w:overflowPunct w:val="0"/>
              <w:snapToGrid w:val="0"/>
              <w:spacing w:line="240" w:lineRule="exact"/>
              <w:ind w:rightChars="10" w:right="24"/>
              <w:jc w:val="distribute"/>
              <w:rPr>
                <w:rFonts w:ascii="標楷體" w:eastAsia="標楷體" w:hAnsi="標楷體" w:cs="標楷體"/>
                <w:spacing w:val="-20"/>
                <w:sz w:val="22"/>
              </w:rPr>
            </w:pPr>
            <w:r w:rsidRPr="00DF4240">
              <w:rPr>
                <w:rFonts w:ascii="標楷體" w:eastAsia="標楷體" w:hAnsi="標楷體" w:cs="標楷體" w:hint="eastAsia"/>
                <w:spacing w:val="-20"/>
                <w:sz w:val="22"/>
              </w:rPr>
              <w:t>國立</w:t>
            </w:r>
            <w:proofErr w:type="gramStart"/>
            <w:r w:rsidRPr="00DF4240">
              <w:rPr>
                <w:rFonts w:ascii="標楷體" w:eastAsia="標楷體" w:hAnsi="標楷體" w:cs="標楷體" w:hint="eastAsia"/>
                <w:spacing w:val="-20"/>
                <w:sz w:val="22"/>
              </w:rPr>
              <w:t>臺</w:t>
            </w:r>
            <w:proofErr w:type="gramEnd"/>
            <w:r w:rsidRPr="00DF4240">
              <w:rPr>
                <w:rFonts w:ascii="標楷體" w:eastAsia="標楷體" w:hAnsi="標楷體" w:cs="標楷體" w:hint="eastAsia"/>
                <w:spacing w:val="-20"/>
                <w:sz w:val="22"/>
              </w:rPr>
              <w:t>南高級海事水產職業學校</w:t>
            </w:r>
          </w:p>
        </w:tc>
        <w:tc>
          <w:tcPr>
            <w:tcW w:w="919" w:type="dxa"/>
            <w:tcBorders>
              <w:top w:val="nil"/>
              <w:left w:val="single" w:sz="4" w:space="0" w:color="auto"/>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1,055</w:t>
            </w:r>
          </w:p>
        </w:tc>
        <w:tc>
          <w:tcPr>
            <w:tcW w:w="919"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905</w:t>
            </w:r>
          </w:p>
        </w:tc>
        <w:tc>
          <w:tcPr>
            <w:tcW w:w="853" w:type="dxa"/>
            <w:gridSpan w:val="2"/>
            <w:tcBorders>
              <w:top w:val="nil"/>
              <w:left w:val="nil"/>
              <w:right w:val="single" w:sz="4" w:space="0" w:color="auto"/>
            </w:tcBorders>
            <w:shd w:val="clear" w:color="auto" w:fill="auto"/>
          </w:tcPr>
          <w:p w:rsidR="00FC056F" w:rsidRPr="00DF4240"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- 150</w:t>
            </w:r>
          </w:p>
        </w:tc>
        <w:tc>
          <w:tcPr>
            <w:tcW w:w="924" w:type="dxa"/>
            <w:tcBorders>
              <w:top w:val="nil"/>
              <w:left w:val="nil"/>
              <w:right w:val="single" w:sz="4" w:space="0" w:color="auto"/>
            </w:tcBorders>
            <w:shd w:val="clear" w:color="auto" w:fill="auto"/>
          </w:tcPr>
          <w:p w:rsidR="00FC056F" w:rsidRPr="00605F58" w:rsidRDefault="00FC056F" w:rsidP="00B52037">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- 14.22</w:t>
            </w:r>
          </w:p>
        </w:tc>
        <w:tc>
          <w:tcPr>
            <w:tcW w:w="3600" w:type="dxa"/>
            <w:gridSpan w:val="4"/>
            <w:tcBorders>
              <w:left w:val="single" w:sz="4" w:space="0" w:color="auto"/>
              <w:right w:val="nil"/>
            </w:tcBorders>
          </w:tcPr>
          <w:p w:rsidR="00FC056F" w:rsidRPr="00DF4240" w:rsidRDefault="00FC056F" w:rsidP="00B52037">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少子女化影響，招生未如預期所致。</w:t>
            </w: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snapToGrid w:val="0"/>
              <w:spacing w:line="240" w:lineRule="exact"/>
              <w:ind w:rightChars="10" w:right="24"/>
              <w:jc w:val="distribute"/>
              <w:rPr>
                <w:rFonts w:ascii="標楷體" w:eastAsia="標楷體" w:hAnsi="標楷體" w:cs="標楷體"/>
                <w:spacing w:val="-20"/>
                <w:sz w:val="22"/>
              </w:rPr>
            </w:pPr>
            <w:r w:rsidRPr="00DF4240">
              <w:rPr>
                <w:rFonts w:ascii="標楷體" w:eastAsia="標楷體" w:hAnsi="標楷體" w:cs="標楷體" w:hint="eastAsia"/>
                <w:spacing w:val="-20"/>
                <w:sz w:val="22"/>
              </w:rPr>
              <w:t>國立東港高級海事水產職業學校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1,285</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1,026</w:t>
            </w:r>
          </w:p>
        </w:tc>
        <w:tc>
          <w:tcPr>
            <w:tcW w:w="853" w:type="dxa"/>
            <w:gridSpan w:val="2"/>
            <w:tcBorders>
              <w:top w:val="nil"/>
              <w:left w:val="nil"/>
              <w:right w:val="single" w:sz="4" w:space="0" w:color="auto"/>
            </w:tcBorders>
            <w:shd w:val="clear" w:color="auto" w:fill="auto"/>
          </w:tcPr>
          <w:p w:rsidR="009E45B9" w:rsidRPr="00DF4240"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259</w:t>
            </w:r>
          </w:p>
        </w:tc>
        <w:tc>
          <w:tcPr>
            <w:tcW w:w="924"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Cambria Math" w:hAnsi="Cambria Math" w:cs="Cambria Math"/>
                <w:kern w:val="2"/>
                <w:sz w:val="18"/>
                <w:szCs w:val="18"/>
              </w:rPr>
              <w:t>⑯</w:t>
            </w:r>
            <w:r w:rsidR="00615A02" w:rsidRPr="00605F58">
              <w:rPr>
                <w:rFonts w:ascii="新細明體" w:hAnsi="新細明體" w:cs="標楷體" w:hint="eastAsia"/>
                <w:kern w:val="2"/>
                <w:sz w:val="18"/>
                <w:szCs w:val="18"/>
              </w:rPr>
              <w:t xml:space="preserve"> -</w:t>
            </w:r>
            <w:r w:rsidR="00CD08A2" w:rsidRPr="00605F58">
              <w:rPr>
                <w:rFonts w:ascii="新細明體" w:hAnsi="新細明體" w:cs="標楷體" w:hint="eastAsia"/>
                <w:kern w:val="2"/>
                <w:sz w:val="18"/>
                <w:szCs w:val="18"/>
              </w:rPr>
              <w:t xml:space="preserve"> </w:t>
            </w:r>
            <w:r w:rsidRPr="00605F58">
              <w:rPr>
                <w:rFonts w:ascii="新細明體" w:hAnsi="新細明體" w:cs="標楷體" w:hint="eastAsia"/>
                <w:kern w:val="2"/>
                <w:sz w:val="18"/>
                <w:szCs w:val="18"/>
              </w:rPr>
              <w:t>20.16</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少子女化影響，招生未如預期所致。</w:t>
            </w:r>
          </w:p>
        </w:tc>
      </w:tr>
      <w:tr w:rsidR="00DF4240" w:rsidRPr="00DF4240" w:rsidTr="005340E7">
        <w:trPr>
          <w:gridAfter w:val="1"/>
          <w:wAfter w:w="12" w:type="dxa"/>
          <w:trHeight w:val="525"/>
        </w:trPr>
        <w:tc>
          <w:tcPr>
            <w:tcW w:w="2750" w:type="dxa"/>
            <w:gridSpan w:val="3"/>
            <w:tcBorders>
              <w:left w:val="nil"/>
              <w:right w:val="single" w:sz="4" w:space="0" w:color="auto"/>
            </w:tcBorders>
          </w:tcPr>
          <w:p w:rsidR="009E45B9" w:rsidRPr="00DF4240" w:rsidRDefault="009E45B9" w:rsidP="00D56B9A">
            <w:pPr>
              <w:widowControl/>
              <w:overflowPunct w:val="0"/>
              <w:snapToGrid w:val="0"/>
              <w:spacing w:line="240" w:lineRule="exact"/>
              <w:ind w:rightChars="10" w:right="24"/>
              <w:jc w:val="distribute"/>
              <w:rPr>
                <w:rFonts w:ascii="標楷體" w:eastAsia="標楷體" w:hAnsi="標楷體" w:cs="標楷體"/>
                <w:spacing w:val="-20"/>
                <w:sz w:val="22"/>
              </w:rPr>
            </w:pPr>
            <w:r w:rsidRPr="00DF4240">
              <w:rPr>
                <w:rFonts w:ascii="標楷體" w:eastAsia="標楷體" w:hAnsi="標楷體" w:cs="標楷體" w:hint="eastAsia"/>
                <w:spacing w:val="-20"/>
                <w:sz w:val="22"/>
              </w:rPr>
              <w:t>國立澎湖高級海事水產職業學校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1,109</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902</w:t>
            </w:r>
          </w:p>
        </w:tc>
        <w:tc>
          <w:tcPr>
            <w:tcW w:w="853"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207</w:t>
            </w:r>
          </w:p>
        </w:tc>
        <w:tc>
          <w:tcPr>
            <w:tcW w:w="924" w:type="dxa"/>
            <w:tcBorders>
              <w:top w:val="nil"/>
              <w:left w:val="nil"/>
              <w:right w:val="single" w:sz="4" w:space="0" w:color="auto"/>
            </w:tcBorders>
            <w:shd w:val="clear" w:color="auto" w:fill="auto"/>
          </w:tcPr>
          <w:p w:rsidR="009E45B9" w:rsidRPr="00605F58" w:rsidRDefault="00D37B88"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18.67</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DF4240" w:rsidRPr="00DF4240" w:rsidTr="005340E7">
        <w:trPr>
          <w:gridAfter w:val="1"/>
          <w:wAfter w:w="12" w:type="dxa"/>
          <w:trHeight w:hRule="exact" w:val="579"/>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國立成功商業水產職業學校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197</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166</w:t>
            </w:r>
          </w:p>
        </w:tc>
        <w:tc>
          <w:tcPr>
            <w:tcW w:w="853"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31</w:t>
            </w:r>
          </w:p>
        </w:tc>
        <w:tc>
          <w:tcPr>
            <w:tcW w:w="924" w:type="dxa"/>
            <w:tcBorders>
              <w:top w:val="nil"/>
              <w:left w:val="nil"/>
              <w:right w:val="single" w:sz="4" w:space="0" w:color="auto"/>
            </w:tcBorders>
            <w:shd w:val="clear" w:color="auto" w:fill="auto"/>
          </w:tcPr>
          <w:p w:rsidR="009E45B9" w:rsidRPr="00605F58"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15.74</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少子女化影響及地處</w:t>
            </w:r>
            <w:r w:rsidR="00FA2E05" w:rsidRPr="00DF4240">
              <w:rPr>
                <w:rFonts w:ascii="標楷體" w:eastAsia="標楷體" w:hAnsi="標楷體" w:cs="標楷體"/>
                <w:kern w:val="2"/>
                <w:sz w:val="22"/>
                <w:szCs w:val="22"/>
              </w:rPr>
              <w:t>偏遠</w:t>
            </w:r>
            <w:r w:rsidRPr="00DF4240">
              <w:rPr>
                <w:rFonts w:ascii="標楷體" w:eastAsia="標楷體" w:hAnsi="標楷體" w:cs="標楷體"/>
                <w:kern w:val="2"/>
                <w:sz w:val="22"/>
                <w:szCs w:val="22"/>
              </w:rPr>
              <w:t>，招生未如預期所致。</w:t>
            </w: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w:t>
            </w:r>
            <w:proofErr w:type="gramStart"/>
            <w:r w:rsidRPr="00DF4240">
              <w:rPr>
                <w:rFonts w:ascii="標楷體" w:eastAsia="標楷體" w:hAnsi="標楷體" w:cs="標楷體" w:hint="eastAsia"/>
                <w:kern w:val="2"/>
                <w:sz w:val="22"/>
                <w:szCs w:val="22"/>
              </w:rPr>
              <w:t>臺</w:t>
            </w:r>
            <w:proofErr w:type="gramEnd"/>
            <w:r w:rsidRPr="00DF4240">
              <w:rPr>
                <w:rFonts w:ascii="標楷體" w:eastAsia="標楷體" w:hAnsi="標楷體" w:cs="標楷體" w:hint="eastAsia"/>
                <w:kern w:val="2"/>
                <w:sz w:val="22"/>
                <w:szCs w:val="22"/>
              </w:rPr>
              <w:t>南大學附屬啟聰學校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183</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146</w:t>
            </w:r>
          </w:p>
        </w:tc>
        <w:tc>
          <w:tcPr>
            <w:tcW w:w="853" w:type="dxa"/>
            <w:gridSpan w:val="2"/>
            <w:tcBorders>
              <w:top w:val="nil"/>
              <w:left w:val="nil"/>
              <w:right w:val="single" w:sz="4" w:space="0" w:color="auto"/>
            </w:tcBorders>
            <w:shd w:val="clear" w:color="auto" w:fill="auto"/>
          </w:tcPr>
          <w:p w:rsidR="009E45B9" w:rsidRPr="00DF4240"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37</w:t>
            </w:r>
          </w:p>
        </w:tc>
        <w:tc>
          <w:tcPr>
            <w:tcW w:w="924"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Cambria Math" w:hAnsi="Cambria Math" w:cs="Cambria Math"/>
                <w:kern w:val="2"/>
                <w:sz w:val="18"/>
                <w:szCs w:val="18"/>
              </w:rPr>
              <w:t>⑮</w:t>
            </w:r>
            <w:r w:rsidR="00615A02" w:rsidRPr="00605F58">
              <w:rPr>
                <w:rFonts w:ascii="新細明體" w:hAnsi="新細明體" w:cs="標楷體" w:hint="eastAsia"/>
                <w:kern w:val="2"/>
                <w:sz w:val="18"/>
                <w:szCs w:val="18"/>
              </w:rPr>
              <w:t xml:space="preserve"> - </w:t>
            </w:r>
            <w:r w:rsidRPr="00605F58">
              <w:rPr>
                <w:rFonts w:ascii="新細明體" w:hAnsi="新細明體" w:cs="標楷體" w:hint="eastAsia"/>
                <w:kern w:val="2"/>
                <w:sz w:val="18"/>
                <w:szCs w:val="18"/>
              </w:rPr>
              <w:t>20.22</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特殊教育學生較預計減少所致。</w:t>
            </w: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國立和美實驗學校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589</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587</w:t>
            </w:r>
          </w:p>
        </w:tc>
        <w:tc>
          <w:tcPr>
            <w:tcW w:w="853"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2</w:t>
            </w:r>
          </w:p>
        </w:tc>
        <w:tc>
          <w:tcPr>
            <w:tcW w:w="924"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0.34</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國立彰化特殊教育學校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281</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279</w:t>
            </w:r>
          </w:p>
        </w:tc>
        <w:tc>
          <w:tcPr>
            <w:tcW w:w="853"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2</w:t>
            </w:r>
          </w:p>
        </w:tc>
        <w:tc>
          <w:tcPr>
            <w:tcW w:w="924" w:type="dxa"/>
            <w:tcBorders>
              <w:top w:val="nil"/>
              <w:left w:val="nil"/>
              <w:right w:val="single" w:sz="4" w:space="0" w:color="auto"/>
            </w:tcBorders>
            <w:shd w:val="clear" w:color="auto" w:fill="auto"/>
          </w:tcPr>
          <w:p w:rsidR="009E45B9" w:rsidRPr="00605F58" w:rsidRDefault="00615A0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0.71</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國立嘉義特殊教育學校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281</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217</w:t>
            </w:r>
          </w:p>
        </w:tc>
        <w:tc>
          <w:tcPr>
            <w:tcW w:w="853" w:type="dxa"/>
            <w:gridSpan w:val="2"/>
            <w:tcBorders>
              <w:top w:val="nil"/>
              <w:left w:val="nil"/>
              <w:right w:val="single" w:sz="4" w:space="0" w:color="auto"/>
            </w:tcBorders>
            <w:shd w:val="clear" w:color="auto" w:fill="auto"/>
          </w:tcPr>
          <w:p w:rsidR="009E45B9" w:rsidRPr="00DF4240"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64</w:t>
            </w:r>
          </w:p>
        </w:tc>
        <w:tc>
          <w:tcPr>
            <w:tcW w:w="924"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Cambria Math"/>
                <w:kern w:val="2"/>
                <w:sz w:val="18"/>
                <w:szCs w:val="18"/>
              </w:rPr>
            </w:pPr>
            <w:r w:rsidRPr="00605F58">
              <w:rPr>
                <w:rFonts w:ascii="新細明體" w:hAnsi="新細明體" w:cs="新細明體"/>
                <w:kern w:val="2"/>
                <w:sz w:val="18"/>
                <w:szCs w:val="18"/>
              </w:rPr>
              <w:t>⑨</w:t>
            </w:r>
            <w:r w:rsidR="00615A02" w:rsidRPr="00605F58">
              <w:rPr>
                <w:rFonts w:ascii="新細明體" w:hAnsi="新細明體" w:cs="標楷體" w:hint="eastAsia"/>
                <w:kern w:val="2"/>
                <w:sz w:val="18"/>
                <w:szCs w:val="18"/>
              </w:rPr>
              <w:t xml:space="preserve"> - </w:t>
            </w:r>
            <w:r w:rsidRPr="00605F58">
              <w:rPr>
                <w:rFonts w:ascii="新細明體" w:hAnsi="新細明體" w:cs="標楷體" w:hint="eastAsia"/>
                <w:kern w:val="2"/>
                <w:sz w:val="18"/>
                <w:szCs w:val="18"/>
              </w:rPr>
              <w:t>22.78</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特殊教育學生較預計減少所致。</w:t>
            </w: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w:t>
            </w:r>
            <w:proofErr w:type="gramStart"/>
            <w:r w:rsidRPr="00DF4240">
              <w:rPr>
                <w:rFonts w:ascii="標楷體" w:eastAsia="標楷體" w:hAnsi="標楷體" w:cs="標楷體" w:hint="eastAsia"/>
                <w:kern w:val="2"/>
                <w:sz w:val="22"/>
                <w:szCs w:val="22"/>
              </w:rPr>
              <w:t>臺</w:t>
            </w:r>
            <w:proofErr w:type="gramEnd"/>
            <w:r w:rsidRPr="00DF4240">
              <w:rPr>
                <w:rFonts w:ascii="標楷體" w:eastAsia="標楷體" w:hAnsi="標楷體" w:cs="標楷體" w:hint="eastAsia"/>
                <w:kern w:val="2"/>
                <w:sz w:val="22"/>
                <w:szCs w:val="22"/>
              </w:rPr>
              <w:t>南特殊教育學校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268</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247</w:t>
            </w:r>
          </w:p>
        </w:tc>
        <w:tc>
          <w:tcPr>
            <w:tcW w:w="853"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21</w:t>
            </w:r>
          </w:p>
        </w:tc>
        <w:tc>
          <w:tcPr>
            <w:tcW w:w="924" w:type="dxa"/>
            <w:tcBorders>
              <w:top w:val="nil"/>
              <w:left w:val="nil"/>
              <w:right w:val="single" w:sz="4" w:space="0" w:color="auto"/>
            </w:tcBorders>
            <w:shd w:val="clear" w:color="auto" w:fill="auto"/>
          </w:tcPr>
          <w:p w:rsidR="009E45B9" w:rsidRPr="00605F58"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7.84</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國立花蓮特殊教育學校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134</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133</w:t>
            </w:r>
          </w:p>
        </w:tc>
        <w:tc>
          <w:tcPr>
            <w:tcW w:w="853"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1</w:t>
            </w:r>
          </w:p>
        </w:tc>
        <w:tc>
          <w:tcPr>
            <w:tcW w:w="924" w:type="dxa"/>
            <w:tcBorders>
              <w:top w:val="nil"/>
              <w:left w:val="nil"/>
              <w:right w:val="single" w:sz="4" w:space="0" w:color="auto"/>
            </w:tcBorders>
            <w:shd w:val="clear" w:color="auto" w:fill="auto"/>
          </w:tcPr>
          <w:p w:rsidR="009E45B9" w:rsidRPr="00605F58"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0.75</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國立宜蘭特殊教育學校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97</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90</w:t>
            </w:r>
          </w:p>
        </w:tc>
        <w:tc>
          <w:tcPr>
            <w:tcW w:w="853"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7</w:t>
            </w:r>
          </w:p>
        </w:tc>
        <w:tc>
          <w:tcPr>
            <w:tcW w:w="924" w:type="dxa"/>
            <w:tcBorders>
              <w:top w:val="nil"/>
              <w:left w:val="nil"/>
              <w:right w:val="single" w:sz="4" w:space="0" w:color="auto"/>
            </w:tcBorders>
            <w:shd w:val="clear" w:color="auto" w:fill="auto"/>
          </w:tcPr>
          <w:p w:rsidR="009E45B9" w:rsidRPr="00605F58"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7.22</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國立基隆特殊教育學校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107</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119</w:t>
            </w:r>
          </w:p>
        </w:tc>
        <w:tc>
          <w:tcPr>
            <w:tcW w:w="853"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12</w:t>
            </w:r>
          </w:p>
        </w:tc>
        <w:tc>
          <w:tcPr>
            <w:tcW w:w="924"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11.21</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特殊教育學生較預計增加所致。</w:t>
            </w: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國立苗栗特殊教育學校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111</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105</w:t>
            </w:r>
          </w:p>
        </w:tc>
        <w:tc>
          <w:tcPr>
            <w:tcW w:w="853"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6</w:t>
            </w:r>
          </w:p>
        </w:tc>
        <w:tc>
          <w:tcPr>
            <w:tcW w:w="924" w:type="dxa"/>
            <w:tcBorders>
              <w:top w:val="nil"/>
              <w:left w:val="nil"/>
              <w:right w:val="single" w:sz="4" w:space="0" w:color="auto"/>
            </w:tcBorders>
            <w:shd w:val="clear" w:color="auto" w:fill="auto"/>
          </w:tcPr>
          <w:p w:rsidR="009E45B9" w:rsidRPr="00605F58"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5.41</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國立雲林特殊教育學校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210</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187</w:t>
            </w:r>
          </w:p>
        </w:tc>
        <w:tc>
          <w:tcPr>
            <w:tcW w:w="853"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23</w:t>
            </w:r>
          </w:p>
        </w:tc>
        <w:tc>
          <w:tcPr>
            <w:tcW w:w="924" w:type="dxa"/>
            <w:tcBorders>
              <w:top w:val="nil"/>
              <w:left w:val="nil"/>
              <w:right w:val="single" w:sz="4" w:space="0" w:color="auto"/>
            </w:tcBorders>
            <w:shd w:val="clear" w:color="auto" w:fill="auto"/>
          </w:tcPr>
          <w:p w:rsidR="009E45B9" w:rsidRPr="00605F58"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10.95</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特殊教育學生較預計減少所致。</w:t>
            </w: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國立屏東特殊教育學校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187</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163</w:t>
            </w:r>
          </w:p>
        </w:tc>
        <w:tc>
          <w:tcPr>
            <w:tcW w:w="853"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24</w:t>
            </w:r>
          </w:p>
        </w:tc>
        <w:tc>
          <w:tcPr>
            <w:tcW w:w="924" w:type="dxa"/>
            <w:tcBorders>
              <w:top w:val="nil"/>
              <w:left w:val="nil"/>
              <w:right w:val="single" w:sz="4" w:space="0" w:color="auto"/>
            </w:tcBorders>
            <w:shd w:val="clear" w:color="auto" w:fill="auto"/>
          </w:tcPr>
          <w:p w:rsidR="009E45B9" w:rsidRPr="00605F58"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12.83</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特殊教育學生較預計減少所致。</w:t>
            </w: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國立新竹特殊教育學校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253</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214</w:t>
            </w:r>
          </w:p>
        </w:tc>
        <w:tc>
          <w:tcPr>
            <w:tcW w:w="853"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39</w:t>
            </w:r>
          </w:p>
        </w:tc>
        <w:tc>
          <w:tcPr>
            <w:tcW w:w="924" w:type="dxa"/>
            <w:tcBorders>
              <w:top w:val="nil"/>
              <w:left w:val="nil"/>
              <w:right w:val="single" w:sz="4" w:space="0" w:color="auto"/>
            </w:tcBorders>
            <w:shd w:val="clear" w:color="auto" w:fill="auto"/>
          </w:tcPr>
          <w:p w:rsidR="009E45B9" w:rsidRPr="00605F58"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15.42</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特殊教育學生較預計減少所致。</w:t>
            </w: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snapToGrid w:val="0"/>
              <w:spacing w:line="240" w:lineRule="exact"/>
              <w:ind w:rightChars="10" w:right="24"/>
              <w:jc w:val="distribute"/>
              <w:rPr>
                <w:rFonts w:ascii="標楷體" w:eastAsia="標楷體" w:hAnsi="標楷體" w:cs="標楷體"/>
                <w:spacing w:val="-20"/>
                <w:kern w:val="2"/>
                <w:sz w:val="22"/>
              </w:rPr>
            </w:pPr>
            <w:r w:rsidRPr="00DF4240">
              <w:rPr>
                <w:rFonts w:ascii="標楷體" w:eastAsia="標楷體" w:hAnsi="標楷體" w:cs="標楷體" w:hint="eastAsia"/>
                <w:spacing w:val="-20"/>
                <w:sz w:val="22"/>
              </w:rPr>
              <w:t>國立</w:t>
            </w:r>
            <w:proofErr w:type="gramStart"/>
            <w:r w:rsidRPr="00DF4240">
              <w:rPr>
                <w:rFonts w:ascii="標楷體" w:eastAsia="標楷體" w:hAnsi="標楷體" w:cs="標楷體" w:hint="eastAsia"/>
                <w:spacing w:val="-20"/>
                <w:sz w:val="22"/>
              </w:rPr>
              <w:t>臺</w:t>
            </w:r>
            <w:proofErr w:type="gramEnd"/>
            <w:r w:rsidRPr="00DF4240">
              <w:rPr>
                <w:rFonts w:ascii="標楷體" w:eastAsia="標楷體" w:hAnsi="標楷體" w:cs="標楷體" w:hint="eastAsia"/>
                <w:spacing w:val="-20"/>
                <w:sz w:val="22"/>
              </w:rPr>
              <w:t>東大學附屬特殊教育學校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113</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105</w:t>
            </w:r>
          </w:p>
        </w:tc>
        <w:tc>
          <w:tcPr>
            <w:tcW w:w="853"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8</w:t>
            </w:r>
          </w:p>
        </w:tc>
        <w:tc>
          <w:tcPr>
            <w:tcW w:w="924" w:type="dxa"/>
            <w:tcBorders>
              <w:top w:val="nil"/>
              <w:left w:val="nil"/>
              <w:right w:val="single" w:sz="4" w:space="0" w:color="auto"/>
            </w:tcBorders>
            <w:shd w:val="clear" w:color="auto" w:fill="auto"/>
          </w:tcPr>
          <w:p w:rsidR="009E45B9" w:rsidRPr="00605F58"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7.08</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5340E7">
        <w:trPr>
          <w:gridAfter w:val="1"/>
          <w:wAfter w:w="12" w:type="dxa"/>
          <w:trHeight w:val="397"/>
        </w:trPr>
        <w:tc>
          <w:tcPr>
            <w:tcW w:w="2750" w:type="dxa"/>
            <w:gridSpan w:val="3"/>
            <w:tcBorders>
              <w:left w:val="nil"/>
              <w:right w:val="single" w:sz="4" w:space="0" w:color="auto"/>
            </w:tcBorders>
          </w:tcPr>
          <w:p w:rsidR="009E45B9" w:rsidRPr="00DF4240" w:rsidRDefault="009E45B9" w:rsidP="00D56B9A">
            <w:pPr>
              <w:widowControl/>
              <w:overflowPunct w:val="0"/>
              <w:adjustRightInd/>
              <w:snapToGrid w:val="0"/>
              <w:spacing w:line="240" w:lineRule="exact"/>
              <w:jc w:val="distribute"/>
              <w:textAlignment w:val="auto"/>
              <w:rPr>
                <w:rFonts w:ascii="標楷體" w:eastAsia="標楷體" w:hAnsi="標楷體" w:cs="標楷體"/>
                <w:kern w:val="2"/>
                <w:sz w:val="22"/>
                <w:szCs w:val="22"/>
              </w:rPr>
            </w:pPr>
            <w:r w:rsidRPr="00DF4240">
              <w:rPr>
                <w:rFonts w:ascii="標楷體" w:eastAsia="標楷體" w:hAnsi="標楷體" w:cs="標楷體" w:hint="eastAsia"/>
                <w:kern w:val="2"/>
                <w:sz w:val="22"/>
                <w:szCs w:val="22"/>
              </w:rPr>
              <w:t>國立南投特殊教育學校</w:t>
            </w:r>
          </w:p>
        </w:tc>
        <w:tc>
          <w:tcPr>
            <w:tcW w:w="919" w:type="dxa"/>
            <w:tcBorders>
              <w:top w:val="nil"/>
              <w:left w:val="single" w:sz="4"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144</w:t>
            </w:r>
          </w:p>
        </w:tc>
        <w:tc>
          <w:tcPr>
            <w:tcW w:w="919" w:type="dxa"/>
            <w:gridSpan w:val="2"/>
            <w:tcBorders>
              <w:top w:val="nil"/>
              <w:left w:val="nil"/>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115</w:t>
            </w:r>
          </w:p>
        </w:tc>
        <w:tc>
          <w:tcPr>
            <w:tcW w:w="853" w:type="dxa"/>
            <w:gridSpan w:val="2"/>
            <w:tcBorders>
              <w:top w:val="nil"/>
              <w:left w:val="nil"/>
              <w:right w:val="single" w:sz="4" w:space="0" w:color="auto"/>
            </w:tcBorders>
            <w:shd w:val="clear" w:color="auto" w:fill="auto"/>
          </w:tcPr>
          <w:p w:rsidR="009E45B9" w:rsidRPr="00DF4240"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 xml:space="preserve">- </w:t>
            </w:r>
            <w:r w:rsidR="009E45B9" w:rsidRPr="00DF4240">
              <w:rPr>
                <w:rFonts w:ascii="新細明體" w:hAnsi="新細明體" w:cs="標楷體" w:hint="eastAsia"/>
                <w:kern w:val="2"/>
                <w:sz w:val="18"/>
                <w:szCs w:val="18"/>
              </w:rPr>
              <w:t>29</w:t>
            </w:r>
          </w:p>
        </w:tc>
        <w:tc>
          <w:tcPr>
            <w:tcW w:w="924" w:type="dxa"/>
            <w:tcBorders>
              <w:top w:val="nil"/>
              <w:left w:val="nil"/>
              <w:right w:val="single" w:sz="4" w:space="0" w:color="auto"/>
            </w:tcBorders>
            <w:shd w:val="clear" w:color="auto" w:fill="auto"/>
          </w:tcPr>
          <w:p w:rsidR="009E45B9" w:rsidRPr="00605F58"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Cambria Math" w:hAnsi="Cambria Math" w:cs="Cambria Math"/>
                <w:kern w:val="2"/>
                <w:sz w:val="18"/>
                <w:szCs w:val="18"/>
              </w:rPr>
              <w:t>⑰</w:t>
            </w:r>
            <w:r w:rsidR="00615A02" w:rsidRPr="00605F58">
              <w:rPr>
                <w:rFonts w:ascii="新細明體" w:hAnsi="新細明體" w:cs="標楷體" w:hint="eastAsia"/>
                <w:kern w:val="2"/>
                <w:sz w:val="18"/>
                <w:szCs w:val="18"/>
              </w:rPr>
              <w:t xml:space="preserve"> - </w:t>
            </w:r>
            <w:r w:rsidRPr="00605F58">
              <w:rPr>
                <w:rFonts w:ascii="新細明體" w:hAnsi="新細明體" w:cs="標楷體" w:hint="eastAsia"/>
                <w:kern w:val="2"/>
                <w:sz w:val="18"/>
                <w:szCs w:val="18"/>
              </w:rPr>
              <w:t>20.14</w:t>
            </w:r>
          </w:p>
        </w:tc>
        <w:tc>
          <w:tcPr>
            <w:tcW w:w="3600" w:type="dxa"/>
            <w:gridSpan w:val="4"/>
            <w:tcBorders>
              <w:left w:val="single" w:sz="4"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r w:rsidRPr="00DF4240">
              <w:rPr>
                <w:rFonts w:ascii="標楷體" w:eastAsia="標楷體" w:hAnsi="標楷體" w:cs="標楷體"/>
                <w:kern w:val="2"/>
                <w:sz w:val="22"/>
                <w:szCs w:val="22"/>
              </w:rPr>
              <w:t>特殊教育學生較預計減少所致。</w:t>
            </w:r>
          </w:p>
        </w:tc>
      </w:tr>
      <w:tr w:rsidR="00DF4240" w:rsidRPr="00DF4240" w:rsidTr="005340E7">
        <w:trPr>
          <w:gridAfter w:val="1"/>
          <w:wAfter w:w="12" w:type="dxa"/>
          <w:trHeight w:val="664"/>
        </w:trPr>
        <w:tc>
          <w:tcPr>
            <w:tcW w:w="2750" w:type="dxa"/>
            <w:gridSpan w:val="3"/>
            <w:tcBorders>
              <w:left w:val="nil"/>
              <w:bottom w:val="single" w:sz="8" w:space="0" w:color="auto"/>
              <w:right w:val="single" w:sz="4" w:space="0" w:color="auto"/>
            </w:tcBorders>
          </w:tcPr>
          <w:p w:rsidR="009E45B9" w:rsidRPr="00DF4240" w:rsidRDefault="009E45B9" w:rsidP="00D56B9A">
            <w:pPr>
              <w:widowControl/>
              <w:overflowPunct w:val="0"/>
              <w:snapToGrid w:val="0"/>
              <w:spacing w:line="240" w:lineRule="exact"/>
              <w:jc w:val="distribute"/>
              <w:rPr>
                <w:rFonts w:ascii="標楷體" w:eastAsia="標楷體" w:hAnsi="標楷體" w:cs="標楷體"/>
                <w:sz w:val="22"/>
                <w:szCs w:val="22"/>
              </w:rPr>
            </w:pPr>
            <w:r w:rsidRPr="00DF4240">
              <w:rPr>
                <w:rFonts w:ascii="標楷體" w:eastAsia="標楷體" w:hAnsi="標楷體" w:cs="標楷體" w:hint="eastAsia"/>
                <w:sz w:val="22"/>
                <w:szCs w:val="22"/>
              </w:rPr>
              <w:t>國立高雄餐旅大學</w:t>
            </w:r>
          </w:p>
          <w:p w:rsidR="009E45B9" w:rsidRPr="00DF4240" w:rsidRDefault="009E45B9" w:rsidP="00D56B9A">
            <w:pPr>
              <w:widowControl/>
              <w:overflowPunct w:val="0"/>
              <w:snapToGrid w:val="0"/>
              <w:spacing w:line="240" w:lineRule="exact"/>
              <w:jc w:val="distribute"/>
              <w:rPr>
                <w:rFonts w:ascii="標楷體" w:eastAsia="標楷體" w:hAnsi="標楷體" w:cs="標楷體"/>
                <w:sz w:val="22"/>
                <w:szCs w:val="22"/>
              </w:rPr>
            </w:pPr>
            <w:r w:rsidRPr="00DF4240">
              <w:rPr>
                <w:rFonts w:ascii="標楷體" w:eastAsia="標楷體" w:hAnsi="標楷體" w:cs="標楷體" w:hint="eastAsia"/>
                <w:sz w:val="22"/>
                <w:szCs w:val="22"/>
              </w:rPr>
              <w:t>附屬餐旅高級中等學校</w:t>
            </w:r>
          </w:p>
        </w:tc>
        <w:tc>
          <w:tcPr>
            <w:tcW w:w="919" w:type="dxa"/>
            <w:tcBorders>
              <w:top w:val="nil"/>
              <w:left w:val="single" w:sz="4" w:space="0" w:color="auto"/>
              <w:bottom w:val="single" w:sz="8"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537</w:t>
            </w:r>
          </w:p>
        </w:tc>
        <w:tc>
          <w:tcPr>
            <w:tcW w:w="919" w:type="dxa"/>
            <w:gridSpan w:val="2"/>
            <w:tcBorders>
              <w:top w:val="nil"/>
              <w:left w:val="nil"/>
              <w:bottom w:val="single" w:sz="8"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498</w:t>
            </w:r>
          </w:p>
        </w:tc>
        <w:tc>
          <w:tcPr>
            <w:tcW w:w="853" w:type="dxa"/>
            <w:gridSpan w:val="2"/>
            <w:tcBorders>
              <w:top w:val="nil"/>
              <w:left w:val="nil"/>
              <w:bottom w:val="single" w:sz="8" w:space="0" w:color="auto"/>
              <w:right w:val="single" w:sz="4" w:space="0" w:color="auto"/>
            </w:tcBorders>
            <w:shd w:val="clear" w:color="auto" w:fill="auto"/>
          </w:tcPr>
          <w:p w:rsidR="009E45B9" w:rsidRPr="00DF4240" w:rsidRDefault="009E45B9"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DF4240">
              <w:rPr>
                <w:rFonts w:ascii="新細明體" w:hAnsi="新細明體" w:cs="標楷體" w:hint="eastAsia"/>
                <w:kern w:val="2"/>
                <w:sz w:val="18"/>
                <w:szCs w:val="18"/>
              </w:rPr>
              <w:t>-</w:t>
            </w:r>
            <w:r w:rsidR="00CD08A2" w:rsidRPr="00DF4240">
              <w:rPr>
                <w:rFonts w:ascii="新細明體" w:hAnsi="新細明體" w:cs="標楷體" w:hint="eastAsia"/>
                <w:kern w:val="2"/>
                <w:sz w:val="18"/>
                <w:szCs w:val="18"/>
              </w:rPr>
              <w:t xml:space="preserve"> </w:t>
            </w:r>
            <w:r w:rsidRPr="00DF4240">
              <w:rPr>
                <w:rFonts w:ascii="新細明體" w:hAnsi="新細明體" w:cs="標楷體" w:hint="eastAsia"/>
                <w:kern w:val="2"/>
                <w:sz w:val="18"/>
                <w:szCs w:val="18"/>
              </w:rPr>
              <w:t>39</w:t>
            </w:r>
          </w:p>
        </w:tc>
        <w:tc>
          <w:tcPr>
            <w:tcW w:w="924" w:type="dxa"/>
            <w:tcBorders>
              <w:top w:val="nil"/>
              <w:left w:val="nil"/>
              <w:bottom w:val="single" w:sz="8" w:space="0" w:color="auto"/>
              <w:right w:val="single" w:sz="4" w:space="0" w:color="auto"/>
            </w:tcBorders>
            <w:shd w:val="clear" w:color="auto" w:fill="auto"/>
          </w:tcPr>
          <w:p w:rsidR="009E45B9" w:rsidRPr="00605F58" w:rsidRDefault="00CD08A2" w:rsidP="00D56B9A">
            <w:pPr>
              <w:widowControl/>
              <w:overflowPunct w:val="0"/>
              <w:adjustRightInd/>
              <w:snapToGrid w:val="0"/>
              <w:spacing w:line="240" w:lineRule="exact"/>
              <w:jc w:val="right"/>
              <w:textAlignment w:val="auto"/>
              <w:rPr>
                <w:rFonts w:ascii="新細明體" w:hAnsi="新細明體" w:cs="標楷體"/>
                <w:kern w:val="2"/>
                <w:sz w:val="18"/>
                <w:szCs w:val="18"/>
              </w:rPr>
            </w:pPr>
            <w:r w:rsidRPr="00605F58">
              <w:rPr>
                <w:rFonts w:ascii="新細明體" w:hAnsi="新細明體" w:cs="標楷體" w:hint="eastAsia"/>
                <w:kern w:val="2"/>
                <w:sz w:val="18"/>
                <w:szCs w:val="18"/>
              </w:rPr>
              <w:t xml:space="preserve">- </w:t>
            </w:r>
            <w:r w:rsidR="009E45B9" w:rsidRPr="00605F58">
              <w:rPr>
                <w:rFonts w:ascii="新細明體" w:hAnsi="新細明體" w:cs="標楷體" w:hint="eastAsia"/>
                <w:kern w:val="2"/>
                <w:sz w:val="18"/>
                <w:szCs w:val="18"/>
              </w:rPr>
              <w:t>7.26</w:t>
            </w:r>
          </w:p>
        </w:tc>
        <w:tc>
          <w:tcPr>
            <w:tcW w:w="3600" w:type="dxa"/>
            <w:gridSpan w:val="4"/>
            <w:tcBorders>
              <w:left w:val="single" w:sz="4" w:space="0" w:color="auto"/>
              <w:bottom w:val="single" w:sz="8" w:space="0" w:color="auto"/>
              <w:right w:val="nil"/>
            </w:tcBorders>
          </w:tcPr>
          <w:p w:rsidR="009E45B9" w:rsidRPr="00DF4240" w:rsidRDefault="009E45B9" w:rsidP="00D56B9A">
            <w:pPr>
              <w:widowControl/>
              <w:overflowPunct w:val="0"/>
              <w:adjustRightInd/>
              <w:snapToGrid w:val="0"/>
              <w:spacing w:line="240" w:lineRule="exact"/>
              <w:jc w:val="both"/>
              <w:textAlignment w:val="auto"/>
              <w:rPr>
                <w:rFonts w:ascii="標楷體" w:eastAsia="標楷體" w:hAnsi="標楷體" w:cs="標楷體"/>
                <w:kern w:val="2"/>
                <w:sz w:val="22"/>
                <w:szCs w:val="22"/>
              </w:rPr>
            </w:pPr>
          </w:p>
        </w:tc>
      </w:tr>
      <w:tr w:rsidR="00DF4240" w:rsidRPr="00DF4240" w:rsidTr="005340E7">
        <w:tblPrEx>
          <w:tblCellMar>
            <w:left w:w="28" w:type="dxa"/>
            <w:right w:w="28" w:type="dxa"/>
          </w:tblCellMar>
          <w:tblLook w:val="0000" w:firstRow="0" w:lastRow="0" w:firstColumn="0" w:lastColumn="0" w:noHBand="0" w:noVBand="0"/>
        </w:tblPrEx>
        <w:trPr>
          <w:gridBefore w:val="1"/>
          <w:wBefore w:w="26" w:type="dxa"/>
          <w:tblHeader/>
        </w:trPr>
        <w:tc>
          <w:tcPr>
            <w:tcW w:w="9951" w:type="dxa"/>
            <w:gridSpan w:val="13"/>
            <w:tcBorders>
              <w:bottom w:val="single" w:sz="8" w:space="0" w:color="auto"/>
            </w:tcBorders>
          </w:tcPr>
          <w:p w:rsidR="004E311E" w:rsidRPr="00DF4240" w:rsidRDefault="00FE57D7" w:rsidP="004E311E">
            <w:pPr>
              <w:adjustRightInd/>
              <w:snapToGrid w:val="0"/>
              <w:spacing w:after="60" w:line="240" w:lineRule="auto"/>
              <w:jc w:val="center"/>
              <w:textAlignment w:val="auto"/>
              <w:rPr>
                <w:rFonts w:ascii="標楷體" w:eastAsia="標楷體" w:hAnsi="標楷體"/>
                <w:b/>
                <w:kern w:val="2"/>
                <w:sz w:val="32"/>
                <w:u w:val="single"/>
              </w:rPr>
            </w:pPr>
            <w:r w:rsidRPr="00DF4240">
              <w:lastRenderedPageBreak/>
              <w:br w:type="page"/>
            </w:r>
            <w:r w:rsidRPr="00DF4240">
              <w:rPr>
                <w:rFonts w:ascii="標楷體" w:eastAsia="標楷體" w:hAnsi="標楷體" w:cs="標楷體"/>
                <w:b/>
                <w:kern w:val="2"/>
                <w:sz w:val="32"/>
                <w:szCs w:val="40"/>
              </w:rPr>
              <w:br w:type="page"/>
            </w:r>
            <w:r w:rsidRPr="00DF4240">
              <w:rPr>
                <w:rFonts w:ascii="標楷體" w:eastAsia="標楷體" w:hAnsi="標楷體" w:cs="標楷體"/>
                <w:b/>
                <w:kern w:val="2"/>
                <w:sz w:val="32"/>
                <w:szCs w:val="40"/>
              </w:rPr>
              <w:br w:type="page"/>
            </w:r>
            <w:r w:rsidR="004E311E" w:rsidRPr="00DF4240">
              <w:rPr>
                <w:rFonts w:ascii="標楷體" w:eastAsia="標楷體" w:hAnsi="標楷體" w:hint="eastAsia"/>
                <w:b/>
                <w:kern w:val="2"/>
                <w:sz w:val="32"/>
                <w:u w:val="single"/>
              </w:rPr>
              <w:t xml:space="preserve">　國立高級中等學校校務基金</w:t>
            </w:r>
            <w:r w:rsidR="004E311E" w:rsidRPr="00DF4240">
              <w:rPr>
                <w:rFonts w:ascii="標楷體" w:eastAsia="標楷體" w:hAnsi="標楷體"/>
                <w:b/>
                <w:kern w:val="2"/>
                <w:sz w:val="32"/>
                <w:u w:val="single"/>
              </w:rPr>
              <w:t>收支</w:t>
            </w:r>
            <w:r w:rsidR="004E311E" w:rsidRPr="00DF4240">
              <w:rPr>
                <w:rFonts w:ascii="標楷體" w:eastAsia="標楷體" w:hAnsi="標楷體" w:hint="eastAsia"/>
                <w:b/>
                <w:kern w:val="2"/>
                <w:sz w:val="32"/>
                <w:u w:val="single"/>
              </w:rPr>
              <w:t>餘</w:t>
            </w:r>
            <w:proofErr w:type="gramStart"/>
            <w:r w:rsidR="004E311E" w:rsidRPr="00DF4240">
              <w:rPr>
                <w:rFonts w:ascii="標楷體" w:eastAsia="標楷體" w:hAnsi="標楷體" w:hint="eastAsia"/>
                <w:b/>
                <w:kern w:val="2"/>
                <w:sz w:val="32"/>
                <w:u w:val="single"/>
              </w:rPr>
              <w:t>絀</w:t>
            </w:r>
            <w:proofErr w:type="gramEnd"/>
            <w:r w:rsidR="004E311E" w:rsidRPr="00DF4240">
              <w:rPr>
                <w:rFonts w:ascii="標楷體" w:eastAsia="標楷體" w:hAnsi="標楷體" w:hint="eastAsia"/>
                <w:b/>
                <w:kern w:val="2"/>
                <w:sz w:val="32"/>
                <w:u w:val="single"/>
              </w:rPr>
              <w:t xml:space="preserve">審定表　</w:t>
            </w:r>
          </w:p>
          <w:p w:rsidR="004E311E" w:rsidRPr="00DF4240" w:rsidRDefault="004E311E" w:rsidP="00F743E8">
            <w:pPr>
              <w:tabs>
                <w:tab w:val="left" w:pos="4116"/>
                <w:tab w:val="left" w:pos="8520"/>
              </w:tabs>
              <w:adjustRightInd/>
              <w:snapToGrid w:val="0"/>
              <w:spacing w:line="240" w:lineRule="auto"/>
              <w:jc w:val="both"/>
              <w:textAlignment w:val="auto"/>
              <w:rPr>
                <w:rFonts w:ascii="標楷體" w:eastAsia="標楷體" w:hAnsi="標楷體"/>
                <w:b/>
                <w:kern w:val="2"/>
                <w:sz w:val="32"/>
                <w:u w:val="single"/>
              </w:rPr>
            </w:pPr>
            <w:r w:rsidRPr="00DF4240">
              <w:rPr>
                <w:rFonts w:ascii="標楷體" w:eastAsia="標楷體" w:hAnsi="標楷體"/>
                <w:spacing w:val="60"/>
                <w:kern w:val="2"/>
              </w:rPr>
              <w:tab/>
            </w:r>
            <w:r w:rsidRPr="00DF4240">
              <w:rPr>
                <w:rFonts w:ascii="標楷體" w:eastAsia="標楷體" w:hAnsi="標楷體" w:hint="eastAsia"/>
                <w:kern w:val="2"/>
              </w:rPr>
              <w:t>中華民國</w:t>
            </w:r>
            <w:proofErr w:type="gramStart"/>
            <w:r w:rsidRPr="00DF4240">
              <w:rPr>
                <w:rFonts w:ascii="標楷體" w:eastAsia="標楷體" w:hAnsi="標楷體" w:hint="eastAsia"/>
                <w:kern w:val="2"/>
              </w:rPr>
              <w:t>109</w:t>
            </w:r>
            <w:proofErr w:type="gramEnd"/>
            <w:r w:rsidRPr="00DF4240">
              <w:rPr>
                <w:rFonts w:ascii="標楷體" w:eastAsia="標楷體" w:hAnsi="標楷體" w:hint="eastAsia"/>
                <w:kern w:val="2"/>
              </w:rPr>
              <w:t>年度</w:t>
            </w:r>
            <w:r w:rsidRPr="00DF4240">
              <w:rPr>
                <w:rFonts w:ascii="標楷體" w:eastAsia="標楷體" w:hAnsi="標楷體" w:hint="eastAsia"/>
                <w:kern w:val="2"/>
              </w:rPr>
              <w:tab/>
            </w:r>
            <w:r w:rsidRPr="00DF4240">
              <w:rPr>
                <w:rFonts w:ascii="標楷體" w:eastAsia="標楷體" w:hAnsi="標楷體" w:hint="eastAsia"/>
                <w:spacing w:val="-20"/>
              </w:rPr>
              <w:t>單位：新臺幣元</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380"/>
          <w:tblHeader/>
        </w:trPr>
        <w:tc>
          <w:tcPr>
            <w:tcW w:w="2428" w:type="dxa"/>
            <w:vMerge w:val="restart"/>
            <w:tcBorders>
              <w:top w:val="single" w:sz="8" w:space="0" w:color="auto"/>
              <w:left w:val="nil"/>
              <w:bottom w:val="nil"/>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科目</w:t>
            </w:r>
          </w:p>
        </w:tc>
        <w:tc>
          <w:tcPr>
            <w:tcW w:w="1320" w:type="dxa"/>
            <w:gridSpan w:val="3"/>
            <w:vMerge w:val="restart"/>
            <w:tcBorders>
              <w:top w:val="single" w:sz="8" w:space="0" w:color="auto"/>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spacing w:val="-20"/>
                <w:kern w:val="2"/>
              </w:rPr>
            </w:pPr>
            <w:r w:rsidRPr="00DF4240">
              <w:rPr>
                <w:rFonts w:ascii="標楷體" w:eastAsia="標楷體" w:hAnsi="標楷體" w:hint="eastAsia"/>
                <w:spacing w:val="-20"/>
                <w:kern w:val="2"/>
              </w:rPr>
              <w:t>預算數</w:t>
            </w:r>
          </w:p>
        </w:tc>
        <w:tc>
          <w:tcPr>
            <w:tcW w:w="1440" w:type="dxa"/>
            <w:gridSpan w:val="2"/>
            <w:vMerge w:val="restart"/>
            <w:tcBorders>
              <w:top w:val="single" w:sz="8" w:space="0" w:color="auto"/>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決算數</w:t>
            </w:r>
          </w:p>
        </w:tc>
        <w:tc>
          <w:tcPr>
            <w:tcW w:w="1320" w:type="dxa"/>
            <w:gridSpan w:val="3"/>
            <w:vMerge w:val="restart"/>
            <w:tcBorders>
              <w:top w:val="single" w:sz="8" w:space="0" w:color="auto"/>
            </w:tcBorders>
            <w:vAlign w:val="center"/>
          </w:tcPr>
          <w:p w:rsidR="004E311E" w:rsidRPr="00DF4240" w:rsidRDefault="004E311E" w:rsidP="004E311E">
            <w:pPr>
              <w:adjustRightInd/>
              <w:spacing w:line="240" w:lineRule="auto"/>
              <w:jc w:val="distribute"/>
              <w:textAlignment w:val="auto"/>
              <w:rPr>
                <w:rFonts w:ascii="標楷體" w:eastAsia="標楷體" w:hAnsi="標楷體"/>
                <w:kern w:val="2"/>
              </w:rPr>
            </w:pPr>
            <w:r w:rsidRPr="00DF4240">
              <w:rPr>
                <w:rFonts w:ascii="標楷體" w:eastAsia="標楷體" w:hAnsi="標楷體" w:hint="eastAsia"/>
                <w:kern w:val="2"/>
              </w:rPr>
              <w:t>修正數</w:t>
            </w:r>
          </w:p>
        </w:tc>
        <w:tc>
          <w:tcPr>
            <w:tcW w:w="1440" w:type="dxa"/>
            <w:vMerge w:val="restart"/>
            <w:tcBorders>
              <w:top w:val="single" w:sz="8" w:space="0" w:color="auto"/>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spacing w:val="-10"/>
                <w:kern w:val="2"/>
              </w:rPr>
            </w:pPr>
            <w:r w:rsidRPr="00DF4240">
              <w:rPr>
                <w:rFonts w:ascii="標楷體" w:eastAsia="標楷體" w:hAnsi="標楷體" w:hint="eastAsia"/>
                <w:spacing w:val="-10"/>
                <w:kern w:val="2"/>
              </w:rPr>
              <w:t>決算審定數</w:t>
            </w:r>
          </w:p>
        </w:tc>
        <w:tc>
          <w:tcPr>
            <w:tcW w:w="2003" w:type="dxa"/>
            <w:gridSpan w:val="3"/>
            <w:tcBorders>
              <w:top w:val="single" w:sz="8" w:space="0" w:color="auto"/>
              <w:bottom w:val="nil"/>
              <w:right w:val="nil"/>
            </w:tcBorders>
            <w:vAlign w:val="center"/>
          </w:tcPr>
          <w:p w:rsidR="004E311E" w:rsidRPr="00DF4240" w:rsidRDefault="004E311E" w:rsidP="004E311E">
            <w:pPr>
              <w:adjustRightInd/>
              <w:spacing w:line="240" w:lineRule="exact"/>
              <w:jc w:val="distribute"/>
              <w:textAlignment w:val="auto"/>
              <w:rPr>
                <w:rFonts w:ascii="標楷體" w:eastAsia="標楷體" w:hAnsi="標楷體"/>
                <w:spacing w:val="-20"/>
                <w:kern w:val="2"/>
              </w:rPr>
            </w:pPr>
            <w:r w:rsidRPr="00DF4240">
              <w:rPr>
                <w:rFonts w:ascii="標楷體" w:eastAsia="標楷體" w:hAnsi="標楷體" w:hint="eastAsia"/>
                <w:spacing w:val="-20"/>
                <w:kern w:val="2"/>
              </w:rPr>
              <w:t>審定數與預算數</w:t>
            </w:r>
          </w:p>
          <w:p w:rsidR="004E311E" w:rsidRPr="00DF4240" w:rsidRDefault="004E311E" w:rsidP="004E311E">
            <w:pPr>
              <w:adjustRightInd/>
              <w:spacing w:line="240" w:lineRule="exact"/>
              <w:jc w:val="distribute"/>
              <w:textAlignment w:val="auto"/>
              <w:rPr>
                <w:rFonts w:ascii="標楷體" w:eastAsia="標楷體" w:hAnsi="標楷體"/>
                <w:kern w:val="2"/>
              </w:rPr>
            </w:pPr>
            <w:r w:rsidRPr="00DF4240">
              <w:rPr>
                <w:rFonts w:ascii="標楷體" w:eastAsia="標楷體" w:hAnsi="標楷體" w:hint="eastAsia"/>
                <w:kern w:val="2"/>
              </w:rPr>
              <w:t>比較增減</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278"/>
          <w:tblHeader/>
        </w:trPr>
        <w:tc>
          <w:tcPr>
            <w:tcW w:w="2428" w:type="dxa"/>
            <w:vMerge/>
            <w:tcBorders>
              <w:top w:val="nil"/>
              <w:left w:val="nil"/>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kern w:val="2"/>
              </w:rPr>
            </w:pPr>
          </w:p>
        </w:tc>
        <w:tc>
          <w:tcPr>
            <w:tcW w:w="1320" w:type="dxa"/>
            <w:gridSpan w:val="3"/>
            <w:vMerge/>
            <w:tcBorders>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kern w:val="2"/>
              </w:rPr>
            </w:pPr>
          </w:p>
        </w:tc>
        <w:tc>
          <w:tcPr>
            <w:tcW w:w="1440" w:type="dxa"/>
            <w:gridSpan w:val="2"/>
            <w:vMerge/>
            <w:tcBorders>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kern w:val="2"/>
              </w:rPr>
            </w:pPr>
          </w:p>
        </w:tc>
        <w:tc>
          <w:tcPr>
            <w:tcW w:w="1320" w:type="dxa"/>
            <w:gridSpan w:val="3"/>
            <w:vMerge/>
            <w:tcBorders>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kern w:val="2"/>
              </w:rPr>
            </w:pPr>
          </w:p>
        </w:tc>
        <w:tc>
          <w:tcPr>
            <w:tcW w:w="1440" w:type="dxa"/>
            <w:vMerge/>
            <w:tcBorders>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kern w:val="2"/>
              </w:rPr>
            </w:pPr>
          </w:p>
        </w:tc>
        <w:tc>
          <w:tcPr>
            <w:tcW w:w="1389" w:type="dxa"/>
            <w:tcBorders>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金額</w:t>
            </w:r>
          </w:p>
        </w:tc>
        <w:tc>
          <w:tcPr>
            <w:tcW w:w="614" w:type="dxa"/>
            <w:gridSpan w:val="2"/>
            <w:tcBorders>
              <w:bottom w:val="single" w:sz="8" w:space="0" w:color="auto"/>
              <w:right w:val="nil"/>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jc w:val="distribute"/>
              <w:textAlignment w:val="auto"/>
              <w:rPr>
                <w:rFonts w:ascii="標楷體" w:eastAsia="標楷體" w:hAnsi="標楷體"/>
                <w:sz w:val="22"/>
              </w:rPr>
            </w:pPr>
            <w:r w:rsidRPr="00DF4240">
              <w:rPr>
                <w:rFonts w:ascii="標楷體" w:eastAsia="標楷體" w:hAnsi="標楷體" w:hint="eastAsia"/>
                <w:b/>
                <w:sz w:val="22"/>
              </w:rPr>
              <w:t>業務收入</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29,535,891,000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30,744,877,125</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30,744,877,125</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b/>
                <w:noProof/>
                <w:kern w:val="2"/>
                <w:sz w:val="18"/>
                <w:szCs w:val="18"/>
              </w:rPr>
              <w:t>1,208,986,125</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b/>
                <w:sz w:val="18"/>
                <w:szCs w:val="18"/>
              </w:rPr>
              <w:t>4.09</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sz w:val="22"/>
              </w:rPr>
            </w:pPr>
            <w:r w:rsidRPr="00DF4240">
              <w:rPr>
                <w:rFonts w:ascii="標楷體" w:eastAsia="標楷體" w:hAnsi="標楷體" w:hint="eastAsia"/>
                <w:sz w:val="22"/>
              </w:rPr>
              <w:t>教學收入</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1,670,264,000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1,802,550,784</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1,802,550,784</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noProof/>
                <w:kern w:val="2"/>
                <w:sz w:val="18"/>
                <w:szCs w:val="18"/>
              </w:rPr>
              <w:t>132,286,784</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sz w:val="18"/>
                <w:szCs w:val="18"/>
              </w:rPr>
              <w:t>7.92</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sz w:val="22"/>
              </w:rPr>
            </w:pPr>
            <w:r w:rsidRPr="00DF4240">
              <w:rPr>
                <w:rFonts w:ascii="標楷體" w:eastAsia="標楷體" w:hAnsi="標楷體" w:hint="eastAsia"/>
                <w:sz w:val="22"/>
              </w:rPr>
              <w:t>其他業務收入</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27,865,627,000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28,942,326,341</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28,942,326,341</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noProof/>
                <w:kern w:val="2"/>
                <w:sz w:val="18"/>
                <w:szCs w:val="18"/>
              </w:rPr>
              <w:t>1,076,699,341</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sz w:val="18"/>
                <w:szCs w:val="18"/>
              </w:rPr>
              <w:t>3.86</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jc w:val="distribute"/>
              <w:textAlignment w:val="auto"/>
              <w:rPr>
                <w:rFonts w:ascii="標楷體" w:eastAsia="標楷體" w:hAnsi="標楷體"/>
                <w:sz w:val="22"/>
              </w:rPr>
            </w:pPr>
            <w:r w:rsidRPr="00DF4240">
              <w:rPr>
                <w:rFonts w:ascii="標楷體" w:eastAsia="標楷體" w:hAnsi="標楷體" w:hint="eastAsia"/>
                <w:b/>
                <w:sz w:val="22"/>
              </w:rPr>
              <w:t>業務成本與費用</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33,520,940,000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34,556,301,823</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34,556,301,823</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b/>
                <w:noProof/>
                <w:kern w:val="2"/>
                <w:sz w:val="18"/>
                <w:szCs w:val="18"/>
              </w:rPr>
              <w:t>1,035,361,823</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b/>
                <w:sz w:val="18"/>
                <w:szCs w:val="18"/>
              </w:rPr>
              <w:t>3.09</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sz w:val="22"/>
              </w:rPr>
            </w:pPr>
            <w:r w:rsidRPr="00DF4240">
              <w:rPr>
                <w:rFonts w:ascii="標楷體" w:eastAsia="標楷體" w:hAnsi="標楷體" w:hint="eastAsia"/>
                <w:sz w:val="22"/>
              </w:rPr>
              <w:t>教學成本</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26,508,533,000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27,303,202,828</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27,303,202,828</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noProof/>
                <w:kern w:val="2"/>
                <w:sz w:val="18"/>
                <w:szCs w:val="18"/>
              </w:rPr>
              <w:t>794,669,828</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sz w:val="18"/>
                <w:szCs w:val="18"/>
              </w:rPr>
              <w:t>3.00</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sz w:val="22"/>
              </w:rPr>
            </w:pPr>
            <w:r w:rsidRPr="00DF4240">
              <w:rPr>
                <w:rFonts w:ascii="標楷體" w:eastAsia="標楷體" w:hAnsi="標楷體" w:hint="eastAsia"/>
                <w:sz w:val="22"/>
              </w:rPr>
              <w:t>其他業務成本</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824,319,000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1,004,811,501</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1,004,811,501</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noProof/>
                <w:kern w:val="2"/>
                <w:sz w:val="18"/>
                <w:szCs w:val="18"/>
              </w:rPr>
              <w:t>180,492,501</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sz w:val="18"/>
                <w:szCs w:val="18"/>
              </w:rPr>
              <w:t>21.90</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sz w:val="22"/>
              </w:rPr>
            </w:pPr>
            <w:r w:rsidRPr="00DF4240">
              <w:rPr>
                <w:rFonts w:ascii="標楷體" w:eastAsia="標楷體" w:hAnsi="標楷體" w:hint="eastAsia"/>
                <w:sz w:val="22"/>
              </w:rPr>
              <w:t>管理及總務費用</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5,993,447,000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6,001,524,786</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6,001,524,786</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noProof/>
                <w:kern w:val="2"/>
                <w:sz w:val="18"/>
                <w:szCs w:val="18"/>
              </w:rPr>
              <w:t>8,077,786</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sz w:val="18"/>
                <w:szCs w:val="18"/>
              </w:rPr>
              <w:t>0.13</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sz w:val="22"/>
              </w:rPr>
            </w:pPr>
            <w:r w:rsidRPr="00DF4240">
              <w:rPr>
                <w:rFonts w:ascii="標楷體" w:eastAsia="標楷體" w:hAnsi="標楷體" w:hint="eastAsia"/>
                <w:sz w:val="22"/>
              </w:rPr>
              <w:t>其他業務費用</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194,641,000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246,762,708</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246,762,708</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noProof/>
                <w:kern w:val="2"/>
                <w:sz w:val="18"/>
                <w:szCs w:val="18"/>
              </w:rPr>
              <w:t>52,121,708</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sz w:val="18"/>
                <w:szCs w:val="18"/>
              </w:rPr>
              <w:t>26.78</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jc w:val="distribute"/>
              <w:textAlignment w:val="auto"/>
              <w:rPr>
                <w:rFonts w:ascii="標楷體" w:eastAsia="標楷體" w:hAnsi="標楷體"/>
                <w:sz w:val="22"/>
              </w:rPr>
            </w:pPr>
            <w:r w:rsidRPr="00DF4240">
              <w:rPr>
                <w:rFonts w:ascii="標楷體" w:eastAsia="標楷體" w:hAnsi="標楷體" w:hint="eastAsia"/>
                <w:b/>
                <w:sz w:val="22"/>
              </w:rPr>
              <w:t>業務賸餘（短</w:t>
            </w:r>
            <w:proofErr w:type="gramStart"/>
            <w:r w:rsidRPr="00DF4240">
              <w:rPr>
                <w:rFonts w:ascii="標楷體" w:eastAsia="標楷體" w:hAnsi="標楷體" w:hint="eastAsia"/>
                <w:b/>
                <w:sz w:val="22"/>
              </w:rPr>
              <w:t>絀</w:t>
            </w:r>
            <w:proofErr w:type="gramEnd"/>
            <w:r w:rsidRPr="00DF4240">
              <w:rPr>
                <w:rFonts w:ascii="標楷體" w:eastAsia="標楷體" w:hAnsi="標楷體" w:hint="eastAsia"/>
                <w:b/>
                <w:sz w:val="22"/>
              </w:rPr>
              <w:t>）</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- 3,985,049,000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- 3,811,424,698</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- 3,811,424,698</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b/>
                <w:noProof/>
                <w:kern w:val="2"/>
                <w:sz w:val="18"/>
                <w:szCs w:val="18"/>
              </w:rPr>
              <w:t>173,624,302</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b/>
                <w:sz w:val="18"/>
                <w:szCs w:val="18"/>
              </w:rPr>
              <w:t>- 4.36</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jc w:val="distribute"/>
              <w:textAlignment w:val="auto"/>
              <w:rPr>
                <w:rFonts w:ascii="標楷體" w:eastAsia="標楷體" w:hAnsi="標楷體"/>
                <w:sz w:val="22"/>
              </w:rPr>
            </w:pPr>
            <w:r w:rsidRPr="00DF4240">
              <w:rPr>
                <w:rFonts w:ascii="標楷體" w:eastAsia="標楷體" w:hAnsi="標楷體" w:hint="eastAsia"/>
                <w:b/>
                <w:sz w:val="22"/>
              </w:rPr>
              <w:t>業務外收入</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447,555,000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634,812,402</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634,812,402</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b/>
                <w:noProof/>
                <w:kern w:val="2"/>
                <w:sz w:val="18"/>
                <w:szCs w:val="18"/>
              </w:rPr>
              <w:t>187,257,402</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b/>
                <w:sz w:val="18"/>
                <w:szCs w:val="18"/>
              </w:rPr>
              <w:t>41.84</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sz w:val="22"/>
              </w:rPr>
            </w:pPr>
            <w:r w:rsidRPr="00DF4240">
              <w:rPr>
                <w:rFonts w:ascii="標楷體" w:eastAsia="標楷體" w:hAnsi="標楷體" w:hint="eastAsia"/>
                <w:sz w:val="22"/>
              </w:rPr>
              <w:t>財務收入</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60,267,000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56,141,912</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56,141,912</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noProof/>
                <w:kern w:val="2"/>
                <w:sz w:val="18"/>
                <w:szCs w:val="18"/>
              </w:rPr>
              <w:t>- 4,125,088</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sz w:val="18"/>
                <w:szCs w:val="18"/>
              </w:rPr>
              <w:t>- 6.84</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sz w:val="22"/>
              </w:rPr>
            </w:pPr>
            <w:r w:rsidRPr="00DF4240">
              <w:rPr>
                <w:rFonts w:ascii="標楷體" w:eastAsia="標楷體" w:hAnsi="標楷體" w:hint="eastAsia"/>
                <w:sz w:val="22"/>
              </w:rPr>
              <w:t>其他業務外收入</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387,288,000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578,670,490</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578,670,490</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noProof/>
                <w:kern w:val="2"/>
                <w:sz w:val="18"/>
                <w:szCs w:val="18"/>
              </w:rPr>
              <w:t>191,382,490</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sz w:val="18"/>
                <w:szCs w:val="18"/>
              </w:rPr>
              <w:t>49.42</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jc w:val="distribute"/>
              <w:textAlignment w:val="auto"/>
              <w:rPr>
                <w:rFonts w:ascii="標楷體" w:eastAsia="標楷體" w:hAnsi="標楷體"/>
                <w:sz w:val="22"/>
              </w:rPr>
            </w:pPr>
            <w:r w:rsidRPr="00DF4240">
              <w:rPr>
                <w:rFonts w:ascii="標楷體" w:eastAsia="標楷體" w:hAnsi="標楷體" w:hint="eastAsia"/>
                <w:b/>
                <w:sz w:val="22"/>
              </w:rPr>
              <w:t>業務外費用</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246,978,000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243,688,841</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243,688,841</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b/>
                <w:noProof/>
                <w:kern w:val="2"/>
                <w:sz w:val="18"/>
                <w:szCs w:val="18"/>
              </w:rPr>
              <w:t>- 3,289,159</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b/>
                <w:sz w:val="18"/>
                <w:szCs w:val="18"/>
              </w:rPr>
              <w:t>- 1.33</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sz w:val="22"/>
              </w:rPr>
            </w:pPr>
            <w:r w:rsidRPr="00DF4240">
              <w:rPr>
                <w:rFonts w:ascii="標楷體" w:eastAsia="標楷體" w:hAnsi="標楷體" w:hint="eastAsia"/>
                <w:sz w:val="22"/>
              </w:rPr>
              <w:t>其他業務外費用</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246,978,000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243,688,841</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kern w:val="2"/>
                <w:sz w:val="18"/>
                <w:szCs w:val="18"/>
              </w:rPr>
              <w:t>243,688,841</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noProof/>
                <w:kern w:val="2"/>
                <w:sz w:val="18"/>
                <w:szCs w:val="18"/>
              </w:rPr>
              <w:t>- 3,289,159</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sz w:val="18"/>
                <w:szCs w:val="18"/>
              </w:rPr>
              <w:t>- 1.33</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nil"/>
            </w:tcBorders>
            <w:vAlign w:val="center"/>
          </w:tcPr>
          <w:p w:rsidR="004E311E" w:rsidRPr="00DF4240" w:rsidRDefault="004E311E" w:rsidP="004E311E">
            <w:pPr>
              <w:adjustRightInd/>
              <w:spacing w:line="240" w:lineRule="auto"/>
              <w:jc w:val="distribute"/>
              <w:textAlignment w:val="auto"/>
              <w:rPr>
                <w:rFonts w:ascii="標楷體" w:eastAsia="標楷體" w:hAnsi="標楷體"/>
                <w:sz w:val="22"/>
              </w:rPr>
            </w:pPr>
            <w:r w:rsidRPr="00DF4240">
              <w:rPr>
                <w:rFonts w:ascii="標楷體" w:eastAsia="標楷體" w:hAnsi="標楷體" w:hint="eastAsia"/>
                <w:b/>
                <w:sz w:val="22"/>
              </w:rPr>
              <w:t>業務外賸餘（短</w:t>
            </w:r>
            <w:proofErr w:type="gramStart"/>
            <w:r w:rsidRPr="00DF4240">
              <w:rPr>
                <w:rFonts w:ascii="標楷體" w:eastAsia="標楷體" w:hAnsi="標楷體" w:hint="eastAsia"/>
                <w:b/>
                <w:sz w:val="22"/>
              </w:rPr>
              <w:t>絀</w:t>
            </w:r>
            <w:proofErr w:type="gramEnd"/>
            <w:r w:rsidRPr="00DF4240">
              <w:rPr>
                <w:rFonts w:ascii="標楷體" w:eastAsia="標楷體" w:hAnsi="標楷體" w:hint="eastAsia"/>
                <w:b/>
                <w:sz w:val="22"/>
              </w:rPr>
              <w:t>）</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200,577,000</w:t>
            </w:r>
          </w:p>
        </w:tc>
        <w:tc>
          <w:tcPr>
            <w:tcW w:w="1440" w:type="dxa"/>
            <w:gridSpan w:val="2"/>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391,123,561</w:t>
            </w:r>
          </w:p>
        </w:tc>
        <w:tc>
          <w:tcPr>
            <w:tcW w:w="1320" w:type="dxa"/>
            <w:gridSpan w:val="3"/>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w:t>
            </w:r>
          </w:p>
        </w:tc>
        <w:tc>
          <w:tcPr>
            <w:tcW w:w="1440"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391,123,561</w:t>
            </w:r>
          </w:p>
        </w:tc>
        <w:tc>
          <w:tcPr>
            <w:tcW w:w="138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b/>
                <w:noProof/>
                <w:kern w:val="2"/>
                <w:sz w:val="18"/>
                <w:szCs w:val="18"/>
              </w:rPr>
              <w:t>190,546,561</w:t>
            </w:r>
          </w:p>
        </w:tc>
        <w:tc>
          <w:tcPr>
            <w:tcW w:w="614" w:type="dxa"/>
            <w:gridSpan w:val="2"/>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b/>
                <w:sz w:val="18"/>
                <w:szCs w:val="18"/>
              </w:rPr>
              <w:t>95.00</w:t>
            </w:r>
          </w:p>
        </w:tc>
      </w:tr>
      <w:tr w:rsidR="00DF4240" w:rsidRPr="00DF4240" w:rsidTr="005340E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Ex>
        <w:trPr>
          <w:gridBefore w:val="1"/>
          <w:wBefore w:w="26" w:type="dxa"/>
          <w:cantSplit/>
          <w:trHeight w:val="408"/>
        </w:trPr>
        <w:tc>
          <w:tcPr>
            <w:tcW w:w="2428" w:type="dxa"/>
            <w:tcBorders>
              <w:top w:val="nil"/>
              <w:left w:val="nil"/>
              <w:bottom w:val="single" w:sz="8" w:space="0" w:color="auto"/>
            </w:tcBorders>
            <w:vAlign w:val="center"/>
          </w:tcPr>
          <w:p w:rsidR="004E311E" w:rsidRPr="00DF4240" w:rsidRDefault="004E311E" w:rsidP="004E311E">
            <w:pPr>
              <w:adjustRightInd/>
              <w:spacing w:line="240" w:lineRule="auto"/>
              <w:jc w:val="distribute"/>
              <w:textAlignment w:val="auto"/>
              <w:rPr>
                <w:rFonts w:ascii="標楷體" w:eastAsia="標楷體" w:hAnsi="標楷體"/>
                <w:sz w:val="22"/>
              </w:rPr>
            </w:pPr>
            <w:r w:rsidRPr="00DF4240">
              <w:rPr>
                <w:rFonts w:ascii="標楷體" w:eastAsia="標楷體" w:hAnsi="標楷體" w:hint="eastAsia"/>
                <w:b/>
                <w:sz w:val="22"/>
              </w:rPr>
              <w:t>本期賸餘（短</w:t>
            </w:r>
            <w:proofErr w:type="gramStart"/>
            <w:r w:rsidRPr="00DF4240">
              <w:rPr>
                <w:rFonts w:ascii="標楷體" w:eastAsia="標楷體" w:hAnsi="標楷體" w:hint="eastAsia"/>
                <w:b/>
                <w:sz w:val="22"/>
              </w:rPr>
              <w:t>絀</w:t>
            </w:r>
            <w:proofErr w:type="gramEnd"/>
            <w:r w:rsidRPr="00DF4240">
              <w:rPr>
                <w:rFonts w:ascii="標楷體" w:eastAsia="標楷體" w:hAnsi="標楷體" w:hint="eastAsia"/>
                <w:b/>
                <w:sz w:val="22"/>
              </w:rPr>
              <w:t>）</w:t>
            </w:r>
          </w:p>
        </w:tc>
        <w:tc>
          <w:tcPr>
            <w:tcW w:w="1320" w:type="dxa"/>
            <w:gridSpan w:val="3"/>
            <w:tcBorders>
              <w:top w:val="nil"/>
              <w:bottom w:val="single" w:sz="8" w:space="0" w:color="auto"/>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- 3,784,472,000</w:t>
            </w:r>
          </w:p>
        </w:tc>
        <w:tc>
          <w:tcPr>
            <w:tcW w:w="1440" w:type="dxa"/>
            <w:gridSpan w:val="2"/>
            <w:tcBorders>
              <w:top w:val="nil"/>
              <w:bottom w:val="single" w:sz="8" w:space="0" w:color="auto"/>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- 3,420,301,137</w:t>
            </w:r>
          </w:p>
        </w:tc>
        <w:tc>
          <w:tcPr>
            <w:tcW w:w="1320" w:type="dxa"/>
            <w:gridSpan w:val="3"/>
            <w:tcBorders>
              <w:top w:val="nil"/>
              <w:bottom w:val="single" w:sz="8" w:space="0" w:color="auto"/>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w:t>
            </w:r>
          </w:p>
        </w:tc>
        <w:tc>
          <w:tcPr>
            <w:tcW w:w="1440" w:type="dxa"/>
            <w:tcBorders>
              <w:top w:val="nil"/>
              <w:bottom w:val="single" w:sz="8" w:space="0" w:color="auto"/>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hint="eastAsia"/>
                <w:b/>
                <w:kern w:val="2"/>
                <w:sz w:val="18"/>
                <w:szCs w:val="18"/>
              </w:rPr>
              <w:t>- 3,420,301,137</w:t>
            </w:r>
          </w:p>
        </w:tc>
        <w:tc>
          <w:tcPr>
            <w:tcW w:w="1389" w:type="dxa"/>
            <w:tcBorders>
              <w:top w:val="nil"/>
              <w:bottom w:val="single" w:sz="8" w:space="0" w:color="auto"/>
            </w:tcBorders>
            <w:vAlign w:val="center"/>
          </w:tcPr>
          <w:p w:rsidR="004E311E" w:rsidRPr="00DF4240" w:rsidRDefault="004E311E" w:rsidP="004E311E">
            <w:pPr>
              <w:adjustRightInd/>
              <w:spacing w:line="240" w:lineRule="auto"/>
              <w:jc w:val="right"/>
              <w:textAlignment w:val="auto"/>
              <w:rPr>
                <w:rFonts w:ascii="新細明體" w:hAnsi="新細明體"/>
                <w:noProof/>
                <w:kern w:val="2"/>
                <w:sz w:val="18"/>
                <w:szCs w:val="18"/>
              </w:rPr>
            </w:pPr>
            <w:r w:rsidRPr="00DF4240">
              <w:rPr>
                <w:rFonts w:ascii="新細明體" w:hAnsi="新細明體" w:hint="eastAsia"/>
                <w:b/>
                <w:noProof/>
                <w:kern w:val="2"/>
                <w:sz w:val="18"/>
                <w:szCs w:val="18"/>
              </w:rPr>
              <w:t>364,170,863</w:t>
            </w:r>
          </w:p>
        </w:tc>
        <w:tc>
          <w:tcPr>
            <w:tcW w:w="614" w:type="dxa"/>
            <w:gridSpan w:val="2"/>
            <w:tcBorders>
              <w:top w:val="nil"/>
              <w:bottom w:val="single" w:sz="8" w:space="0" w:color="auto"/>
              <w:right w:val="nil"/>
            </w:tcBorders>
            <w:vAlign w:val="center"/>
          </w:tcPr>
          <w:p w:rsidR="004E311E" w:rsidRPr="00DF4240" w:rsidRDefault="004E311E" w:rsidP="004E311E">
            <w:pPr>
              <w:adjustRightInd/>
              <w:spacing w:line="240" w:lineRule="auto"/>
              <w:jc w:val="right"/>
              <w:textAlignment w:val="auto"/>
              <w:rPr>
                <w:rFonts w:ascii="新細明體" w:hAnsi="新細明體"/>
                <w:sz w:val="18"/>
                <w:szCs w:val="18"/>
              </w:rPr>
            </w:pPr>
            <w:r w:rsidRPr="00DF4240">
              <w:rPr>
                <w:rFonts w:ascii="新細明體" w:hAnsi="新細明體" w:hint="eastAsia"/>
                <w:b/>
                <w:sz w:val="18"/>
                <w:szCs w:val="18"/>
              </w:rPr>
              <w:t>- 9.62</w:t>
            </w:r>
          </w:p>
        </w:tc>
      </w:tr>
    </w:tbl>
    <w:p w:rsidR="00127516" w:rsidRPr="00DF4240" w:rsidRDefault="004E311E" w:rsidP="00F743E8">
      <w:pPr>
        <w:adjustRightInd/>
        <w:spacing w:line="0" w:lineRule="atLeast"/>
        <w:ind w:left="540" w:hangingChars="300" w:hanging="540"/>
        <w:jc w:val="both"/>
        <w:textAlignment w:val="auto"/>
        <w:rPr>
          <w:rFonts w:ascii="標楷體" w:eastAsia="標楷體" w:hAnsi="標楷體"/>
          <w:kern w:val="2"/>
          <w:sz w:val="18"/>
          <w:szCs w:val="18"/>
        </w:rPr>
      </w:pPr>
      <w:proofErr w:type="gramStart"/>
      <w:r w:rsidRPr="00DF4240">
        <w:rPr>
          <w:rFonts w:ascii="標楷體" w:eastAsia="標楷體" w:hAnsi="標楷體" w:hint="eastAsia"/>
          <w:kern w:val="2"/>
          <w:sz w:val="18"/>
          <w:szCs w:val="18"/>
        </w:rPr>
        <w:t>註</w:t>
      </w:r>
      <w:proofErr w:type="gramEnd"/>
      <w:r w:rsidRPr="00DF4240">
        <w:rPr>
          <w:rFonts w:ascii="標楷體" w:eastAsia="標楷體" w:hAnsi="標楷體" w:hint="eastAsia"/>
          <w:kern w:val="2"/>
          <w:sz w:val="18"/>
          <w:szCs w:val="18"/>
        </w:rPr>
        <w:t>：本期其他綜合餘</w:t>
      </w:r>
      <w:proofErr w:type="gramStart"/>
      <w:r w:rsidRPr="00DF4240">
        <w:rPr>
          <w:rFonts w:ascii="標楷體" w:eastAsia="標楷體" w:hAnsi="標楷體" w:hint="eastAsia"/>
          <w:kern w:val="2"/>
          <w:sz w:val="18"/>
          <w:szCs w:val="18"/>
        </w:rPr>
        <w:t>絀</w:t>
      </w:r>
      <w:proofErr w:type="gramEnd"/>
      <w:r w:rsidRPr="00DF4240">
        <w:rPr>
          <w:rFonts w:ascii="標楷體" w:eastAsia="標楷體" w:hAnsi="標楷體" w:hint="eastAsia"/>
          <w:kern w:val="2"/>
          <w:sz w:val="18"/>
          <w:szCs w:val="18"/>
        </w:rPr>
        <w:t>67,459元，悉數為備供出售金融資產未實現餘</w:t>
      </w:r>
      <w:proofErr w:type="gramStart"/>
      <w:r w:rsidRPr="00DF4240">
        <w:rPr>
          <w:rFonts w:ascii="標楷體" w:eastAsia="標楷體" w:hAnsi="標楷體" w:hint="eastAsia"/>
          <w:kern w:val="2"/>
          <w:sz w:val="18"/>
          <w:szCs w:val="18"/>
        </w:rPr>
        <w:t>絀</w:t>
      </w:r>
      <w:proofErr w:type="gramEnd"/>
      <w:r w:rsidRPr="00DF4240">
        <w:rPr>
          <w:rFonts w:ascii="標楷體" w:eastAsia="標楷體" w:hAnsi="標楷體" w:hint="eastAsia"/>
          <w:kern w:val="2"/>
          <w:sz w:val="18"/>
          <w:szCs w:val="18"/>
        </w:rPr>
        <w:t>。</w:t>
      </w:r>
    </w:p>
    <w:tbl>
      <w:tblPr>
        <w:tblW w:w="0" w:type="auto"/>
        <w:tblLayout w:type="fixed"/>
        <w:tblCellMar>
          <w:left w:w="28" w:type="dxa"/>
          <w:right w:w="28" w:type="dxa"/>
        </w:tblCellMar>
        <w:tblLook w:val="0000" w:firstRow="0" w:lastRow="0" w:firstColumn="0" w:lastColumn="0" w:noHBand="0" w:noVBand="0"/>
      </w:tblPr>
      <w:tblGrid>
        <w:gridCol w:w="2428"/>
        <w:gridCol w:w="1338"/>
        <w:gridCol w:w="1422"/>
        <w:gridCol w:w="1321"/>
        <w:gridCol w:w="1439"/>
        <w:gridCol w:w="1403"/>
        <w:gridCol w:w="604"/>
        <w:gridCol w:w="21"/>
      </w:tblGrid>
      <w:tr w:rsidR="004E311E" w:rsidRPr="00DF4240" w:rsidTr="00C427FF">
        <w:trPr>
          <w:tblHeader/>
        </w:trPr>
        <w:tc>
          <w:tcPr>
            <w:tcW w:w="9976" w:type="dxa"/>
            <w:gridSpan w:val="8"/>
          </w:tcPr>
          <w:p w:rsidR="004E311E" w:rsidRPr="00DF4240" w:rsidRDefault="00127516" w:rsidP="00872319">
            <w:pPr>
              <w:adjustRightInd/>
              <w:snapToGrid w:val="0"/>
              <w:spacing w:beforeLines="100" w:before="360" w:line="240" w:lineRule="auto"/>
              <w:jc w:val="center"/>
              <w:textAlignment w:val="auto"/>
              <w:rPr>
                <w:rFonts w:ascii="標楷體" w:eastAsia="標楷體" w:hAnsi="標楷體"/>
                <w:b/>
                <w:kern w:val="2"/>
                <w:sz w:val="32"/>
                <w:u w:val="single"/>
              </w:rPr>
            </w:pPr>
            <w:r w:rsidRPr="00DF4240">
              <w:rPr>
                <w:rFonts w:ascii="標楷體" w:eastAsia="標楷體" w:hAnsi="標楷體"/>
                <w:kern w:val="2"/>
                <w:sz w:val="20"/>
              </w:rPr>
              <w:br w:type="page"/>
            </w:r>
            <w:r w:rsidR="004E311E" w:rsidRPr="00DF4240">
              <w:rPr>
                <w:rFonts w:ascii="標楷體" w:eastAsia="標楷體" w:hAnsi="標楷體" w:hint="eastAsia"/>
                <w:b/>
                <w:kern w:val="2"/>
                <w:sz w:val="32"/>
                <w:u w:val="single"/>
              </w:rPr>
              <w:t xml:space="preserve">　</w:t>
            </w:r>
            <w:r w:rsidR="004E311E" w:rsidRPr="00DF4240">
              <w:rPr>
                <w:rFonts w:ascii="標楷體" w:eastAsia="標楷體" w:hAnsi="標楷體"/>
                <w:b/>
                <w:kern w:val="2"/>
                <w:sz w:val="32"/>
                <w:u w:val="single"/>
              </w:rPr>
              <w:t>國立高級中等學校校務基金</w:t>
            </w:r>
            <w:r w:rsidR="004E311E" w:rsidRPr="00DF4240">
              <w:rPr>
                <w:rFonts w:ascii="標楷體" w:eastAsia="標楷體" w:hAnsi="標楷體" w:hint="eastAsia"/>
                <w:b/>
                <w:kern w:val="2"/>
                <w:sz w:val="32"/>
                <w:u w:val="single"/>
              </w:rPr>
              <w:t>餘</w:t>
            </w:r>
            <w:proofErr w:type="gramStart"/>
            <w:r w:rsidR="004E311E" w:rsidRPr="00DF4240">
              <w:rPr>
                <w:rFonts w:ascii="標楷體" w:eastAsia="標楷體" w:hAnsi="標楷體" w:hint="eastAsia"/>
                <w:b/>
                <w:kern w:val="2"/>
                <w:sz w:val="32"/>
                <w:u w:val="single"/>
              </w:rPr>
              <w:t>絀</w:t>
            </w:r>
            <w:proofErr w:type="gramEnd"/>
            <w:r w:rsidR="004E311E" w:rsidRPr="00DF4240">
              <w:rPr>
                <w:rFonts w:ascii="標楷體" w:eastAsia="標楷體" w:hAnsi="標楷體" w:hint="eastAsia"/>
                <w:b/>
                <w:kern w:val="2"/>
                <w:sz w:val="32"/>
                <w:u w:val="single"/>
              </w:rPr>
              <w:t xml:space="preserve">撥補審定表　</w:t>
            </w:r>
          </w:p>
          <w:p w:rsidR="004E311E" w:rsidRPr="00DF4240" w:rsidRDefault="004E311E" w:rsidP="00F743E8">
            <w:pPr>
              <w:tabs>
                <w:tab w:val="left" w:pos="4111"/>
                <w:tab w:val="left" w:pos="8520"/>
              </w:tabs>
              <w:adjustRightInd/>
              <w:snapToGrid w:val="0"/>
              <w:spacing w:line="240" w:lineRule="auto"/>
              <w:jc w:val="both"/>
              <w:textAlignment w:val="auto"/>
              <w:rPr>
                <w:rFonts w:ascii="標楷體" w:eastAsia="標楷體" w:hAnsi="標楷體"/>
                <w:b/>
                <w:kern w:val="2"/>
                <w:sz w:val="32"/>
                <w:u w:val="single"/>
              </w:rPr>
            </w:pPr>
            <w:r w:rsidRPr="00DF4240">
              <w:rPr>
                <w:rFonts w:ascii="標楷體" w:eastAsia="標楷體" w:hAnsi="標楷體"/>
                <w:spacing w:val="60"/>
                <w:kern w:val="2"/>
              </w:rPr>
              <w:tab/>
            </w:r>
            <w:r w:rsidRPr="00DF4240">
              <w:rPr>
                <w:rFonts w:ascii="標楷體" w:eastAsia="標楷體" w:hAnsi="標楷體" w:hint="eastAsia"/>
                <w:kern w:val="2"/>
              </w:rPr>
              <w:t>中華民國</w:t>
            </w:r>
            <w:proofErr w:type="gramStart"/>
            <w:r w:rsidRPr="00DF4240">
              <w:rPr>
                <w:rFonts w:ascii="標楷體" w:eastAsia="標楷體" w:hAnsi="標楷體"/>
                <w:kern w:val="2"/>
              </w:rPr>
              <w:t>109</w:t>
            </w:r>
            <w:proofErr w:type="gramEnd"/>
            <w:r w:rsidRPr="00DF4240">
              <w:rPr>
                <w:rFonts w:ascii="標楷體" w:eastAsia="標楷體" w:hAnsi="標楷體" w:hint="eastAsia"/>
                <w:kern w:val="2"/>
              </w:rPr>
              <w:t>年度</w:t>
            </w:r>
            <w:r w:rsidRPr="00DF4240">
              <w:rPr>
                <w:rFonts w:ascii="標楷體" w:eastAsia="標楷體" w:hAnsi="標楷體" w:hint="eastAsia"/>
                <w:kern w:val="2"/>
              </w:rPr>
              <w:tab/>
            </w:r>
            <w:r w:rsidRPr="00DF4240">
              <w:rPr>
                <w:rFonts w:ascii="標楷體" w:eastAsia="標楷體" w:hAnsi="標楷體" w:hint="eastAsia"/>
                <w:spacing w:val="-20"/>
              </w:rPr>
              <w:t>單位：新臺幣元</w:t>
            </w:r>
          </w:p>
        </w:tc>
      </w:tr>
      <w:tr w:rsidR="004E311E" w:rsidRPr="00DF4240" w:rsidTr="00F7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0"/>
          <w:tblHeader/>
        </w:trPr>
        <w:tc>
          <w:tcPr>
            <w:tcW w:w="2428" w:type="dxa"/>
            <w:vMerge w:val="restart"/>
            <w:tcBorders>
              <w:top w:val="single" w:sz="8" w:space="0" w:color="auto"/>
              <w:left w:val="nil"/>
              <w:bottom w:val="nil"/>
            </w:tcBorders>
            <w:vAlign w:val="center"/>
          </w:tcPr>
          <w:p w:rsidR="004E311E" w:rsidRPr="00DF4240" w:rsidRDefault="004E311E" w:rsidP="004E311E">
            <w:pPr>
              <w:adjustRightInd/>
              <w:spacing w:line="240" w:lineRule="auto"/>
              <w:ind w:left="113" w:right="113"/>
              <w:jc w:val="distribute"/>
              <w:textAlignment w:val="auto"/>
              <w:rPr>
                <w:rFonts w:eastAsia="標楷體"/>
                <w:kern w:val="2"/>
              </w:rPr>
            </w:pPr>
            <w:r w:rsidRPr="00DF4240">
              <w:rPr>
                <w:rFonts w:eastAsia="標楷體" w:hint="eastAsia"/>
                <w:kern w:val="2"/>
              </w:rPr>
              <w:t>項目</w:t>
            </w:r>
          </w:p>
        </w:tc>
        <w:tc>
          <w:tcPr>
            <w:tcW w:w="1338" w:type="dxa"/>
            <w:vMerge w:val="restart"/>
            <w:tcBorders>
              <w:top w:val="single" w:sz="8" w:space="0" w:color="auto"/>
            </w:tcBorders>
            <w:vAlign w:val="center"/>
          </w:tcPr>
          <w:p w:rsidR="004E311E" w:rsidRPr="00DF4240" w:rsidRDefault="004E311E" w:rsidP="004E311E">
            <w:pPr>
              <w:adjustRightInd/>
              <w:spacing w:line="240" w:lineRule="auto"/>
              <w:ind w:left="113" w:right="113"/>
              <w:jc w:val="distribute"/>
              <w:textAlignment w:val="auto"/>
              <w:rPr>
                <w:rFonts w:eastAsia="標楷體"/>
                <w:kern w:val="2"/>
              </w:rPr>
            </w:pPr>
            <w:r w:rsidRPr="00DF4240">
              <w:rPr>
                <w:rFonts w:eastAsia="標楷體" w:hint="eastAsia"/>
                <w:kern w:val="2"/>
              </w:rPr>
              <w:t>預算數</w:t>
            </w:r>
          </w:p>
        </w:tc>
        <w:tc>
          <w:tcPr>
            <w:tcW w:w="1422" w:type="dxa"/>
            <w:vMerge w:val="restart"/>
            <w:tcBorders>
              <w:top w:val="single" w:sz="8" w:space="0" w:color="auto"/>
            </w:tcBorders>
            <w:vAlign w:val="center"/>
          </w:tcPr>
          <w:p w:rsidR="004E311E" w:rsidRPr="00DF4240" w:rsidRDefault="004E311E" w:rsidP="004E311E">
            <w:pPr>
              <w:adjustRightInd/>
              <w:spacing w:line="240" w:lineRule="auto"/>
              <w:ind w:left="113" w:right="113"/>
              <w:jc w:val="distribute"/>
              <w:textAlignment w:val="auto"/>
              <w:rPr>
                <w:rFonts w:eastAsia="標楷體"/>
                <w:spacing w:val="-20"/>
                <w:kern w:val="2"/>
              </w:rPr>
            </w:pPr>
            <w:r w:rsidRPr="00DF4240">
              <w:rPr>
                <w:rFonts w:eastAsia="標楷體" w:hint="eastAsia"/>
                <w:spacing w:val="-20"/>
                <w:kern w:val="2"/>
              </w:rPr>
              <w:t>決算數</w:t>
            </w:r>
          </w:p>
        </w:tc>
        <w:tc>
          <w:tcPr>
            <w:tcW w:w="1321" w:type="dxa"/>
            <w:vMerge w:val="restart"/>
            <w:tcBorders>
              <w:top w:val="single" w:sz="8" w:space="0" w:color="auto"/>
              <w:bottom w:val="nil"/>
            </w:tcBorders>
            <w:vAlign w:val="center"/>
          </w:tcPr>
          <w:p w:rsidR="004E311E" w:rsidRPr="00DF4240" w:rsidRDefault="004E311E" w:rsidP="004E311E">
            <w:pPr>
              <w:adjustRightInd/>
              <w:spacing w:line="240" w:lineRule="auto"/>
              <w:jc w:val="distribute"/>
              <w:textAlignment w:val="auto"/>
              <w:rPr>
                <w:rFonts w:eastAsia="標楷體"/>
                <w:spacing w:val="-30"/>
                <w:kern w:val="2"/>
              </w:rPr>
            </w:pPr>
            <w:r w:rsidRPr="00DF4240">
              <w:rPr>
                <w:rFonts w:ascii="標楷體" w:eastAsia="標楷體" w:hAnsi="標楷體" w:hint="eastAsia"/>
                <w:bCs/>
                <w:kern w:val="2"/>
              </w:rPr>
              <w:t>修正數</w:t>
            </w:r>
          </w:p>
        </w:tc>
        <w:tc>
          <w:tcPr>
            <w:tcW w:w="1439" w:type="dxa"/>
            <w:vMerge w:val="restart"/>
            <w:tcBorders>
              <w:top w:val="single" w:sz="8" w:space="0" w:color="auto"/>
            </w:tcBorders>
            <w:vAlign w:val="center"/>
          </w:tcPr>
          <w:p w:rsidR="004E311E" w:rsidRPr="00DF4240" w:rsidRDefault="004E311E" w:rsidP="00605F58">
            <w:pPr>
              <w:adjustRightInd/>
              <w:spacing w:line="240" w:lineRule="auto"/>
              <w:ind w:left="113" w:right="113"/>
              <w:jc w:val="distribute"/>
              <w:textAlignment w:val="auto"/>
              <w:rPr>
                <w:rFonts w:eastAsia="標楷體"/>
                <w:spacing w:val="-10"/>
                <w:kern w:val="2"/>
              </w:rPr>
            </w:pPr>
            <w:r w:rsidRPr="00DF4240">
              <w:rPr>
                <w:rFonts w:eastAsia="標楷體" w:hint="eastAsia"/>
                <w:spacing w:val="-10"/>
                <w:kern w:val="2"/>
              </w:rPr>
              <w:t>決算審定數</w:t>
            </w:r>
          </w:p>
        </w:tc>
        <w:tc>
          <w:tcPr>
            <w:tcW w:w="2007" w:type="dxa"/>
            <w:gridSpan w:val="2"/>
            <w:tcBorders>
              <w:top w:val="single" w:sz="8" w:space="0" w:color="auto"/>
              <w:bottom w:val="nil"/>
              <w:right w:val="nil"/>
            </w:tcBorders>
            <w:vAlign w:val="center"/>
          </w:tcPr>
          <w:p w:rsidR="004E311E" w:rsidRPr="00DF4240" w:rsidRDefault="004E311E" w:rsidP="004E311E">
            <w:pPr>
              <w:adjustRightInd/>
              <w:spacing w:line="240" w:lineRule="exact"/>
              <w:jc w:val="distribute"/>
              <w:textAlignment w:val="auto"/>
              <w:rPr>
                <w:rFonts w:ascii="標楷體" w:eastAsia="標楷體" w:hAnsi="標楷體"/>
                <w:kern w:val="2"/>
                <w:szCs w:val="24"/>
              </w:rPr>
            </w:pPr>
            <w:r w:rsidRPr="00DF4240">
              <w:rPr>
                <w:rFonts w:ascii="標楷體" w:eastAsia="標楷體" w:hAnsi="標楷體" w:hint="eastAsia"/>
                <w:kern w:val="2"/>
                <w:szCs w:val="24"/>
              </w:rPr>
              <w:t>審定數與預算數</w:t>
            </w:r>
          </w:p>
          <w:p w:rsidR="004E311E" w:rsidRPr="00DF4240" w:rsidRDefault="004E311E" w:rsidP="004E311E">
            <w:pPr>
              <w:adjustRightInd/>
              <w:spacing w:line="240" w:lineRule="exact"/>
              <w:jc w:val="distribute"/>
              <w:textAlignment w:val="auto"/>
              <w:rPr>
                <w:rFonts w:ascii="標楷體" w:eastAsia="標楷體" w:hAnsi="標楷體"/>
                <w:kern w:val="2"/>
                <w:szCs w:val="24"/>
              </w:rPr>
            </w:pPr>
            <w:r w:rsidRPr="00DF4240">
              <w:rPr>
                <w:rFonts w:ascii="標楷體" w:eastAsia="標楷體" w:hAnsi="標楷體" w:hint="eastAsia"/>
                <w:kern w:val="2"/>
                <w:szCs w:val="24"/>
              </w:rPr>
              <w:t>比較增減</w:t>
            </w:r>
          </w:p>
        </w:tc>
      </w:tr>
      <w:tr w:rsidR="004E311E" w:rsidRPr="00DF4240" w:rsidTr="00605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eastAsia="標楷體"/>
                <w:kern w:val="2"/>
              </w:rPr>
            </w:pPr>
          </w:p>
        </w:tc>
        <w:tc>
          <w:tcPr>
            <w:tcW w:w="1338" w:type="dxa"/>
            <w:vMerge/>
            <w:tcBorders>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eastAsia="標楷體"/>
                <w:kern w:val="2"/>
              </w:rPr>
            </w:pPr>
          </w:p>
        </w:tc>
        <w:tc>
          <w:tcPr>
            <w:tcW w:w="1422" w:type="dxa"/>
            <w:vMerge/>
            <w:tcBorders>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eastAsia="標楷體"/>
                <w:kern w:val="2"/>
              </w:rPr>
            </w:pPr>
          </w:p>
        </w:tc>
        <w:tc>
          <w:tcPr>
            <w:tcW w:w="1321" w:type="dxa"/>
            <w:vMerge/>
            <w:tcBorders>
              <w:top w:val="nil"/>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eastAsia="標楷體"/>
                <w:kern w:val="2"/>
              </w:rPr>
            </w:pPr>
          </w:p>
        </w:tc>
        <w:tc>
          <w:tcPr>
            <w:tcW w:w="1439" w:type="dxa"/>
            <w:vMerge/>
            <w:tcBorders>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eastAsia="標楷體"/>
                <w:kern w:val="2"/>
              </w:rPr>
            </w:pPr>
          </w:p>
        </w:tc>
        <w:tc>
          <w:tcPr>
            <w:tcW w:w="1403" w:type="dxa"/>
            <w:tcBorders>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kern w:val="2"/>
                <w:szCs w:val="24"/>
              </w:rPr>
            </w:pPr>
            <w:r w:rsidRPr="00DF4240">
              <w:rPr>
                <w:rFonts w:ascii="標楷體" w:eastAsia="標楷體" w:hAnsi="標楷體" w:hint="eastAsia"/>
                <w:kern w:val="2"/>
                <w:szCs w:val="24"/>
              </w:rPr>
              <w:t>金額</w:t>
            </w:r>
          </w:p>
        </w:tc>
        <w:tc>
          <w:tcPr>
            <w:tcW w:w="604" w:type="dxa"/>
            <w:tcBorders>
              <w:bottom w:val="single" w:sz="8" w:space="0" w:color="auto"/>
              <w:right w:val="nil"/>
            </w:tcBorders>
            <w:vAlign w:val="center"/>
          </w:tcPr>
          <w:p w:rsidR="004E311E" w:rsidRPr="00DF4240" w:rsidRDefault="004E311E" w:rsidP="004E311E">
            <w:pPr>
              <w:adjustRightInd/>
              <w:spacing w:line="240" w:lineRule="auto"/>
              <w:jc w:val="center"/>
              <w:textAlignment w:val="auto"/>
              <w:rPr>
                <w:rFonts w:ascii="標楷體" w:eastAsia="標楷體" w:hAnsi="標楷體"/>
                <w:kern w:val="2"/>
                <w:szCs w:val="24"/>
              </w:rPr>
            </w:pPr>
            <w:r w:rsidRPr="00DF4240">
              <w:rPr>
                <w:rFonts w:ascii="標楷體" w:eastAsia="標楷體" w:hAnsi="標楷體" w:hint="eastAsia"/>
                <w:kern w:val="2"/>
                <w:szCs w:val="24"/>
              </w:rPr>
              <w:t>％</w:t>
            </w:r>
          </w:p>
        </w:tc>
      </w:tr>
      <w:tr w:rsidR="004E311E" w:rsidRPr="00DF4240" w:rsidTr="00605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rsidR="004E311E" w:rsidRPr="00DF4240" w:rsidRDefault="004E311E" w:rsidP="004E311E">
            <w:pPr>
              <w:adjustRightInd/>
              <w:spacing w:line="240" w:lineRule="auto"/>
              <w:jc w:val="distribute"/>
              <w:textAlignment w:val="auto"/>
              <w:rPr>
                <w:rFonts w:ascii="標楷體" w:eastAsia="標楷體" w:hAnsi="標楷體"/>
                <w:sz w:val="22"/>
              </w:rPr>
            </w:pPr>
            <w:r w:rsidRPr="00DF4240">
              <w:rPr>
                <w:rFonts w:ascii="標楷體" w:eastAsia="標楷體" w:hAnsi="標楷體"/>
                <w:b/>
                <w:sz w:val="22"/>
              </w:rPr>
              <w:t>短</w:t>
            </w:r>
            <w:proofErr w:type="gramStart"/>
            <w:r w:rsidRPr="00DF4240">
              <w:rPr>
                <w:rFonts w:ascii="標楷體" w:eastAsia="標楷體" w:hAnsi="標楷體"/>
                <w:b/>
                <w:sz w:val="22"/>
              </w:rPr>
              <w:t>絀</w:t>
            </w:r>
            <w:proofErr w:type="gramEnd"/>
            <w:r w:rsidRPr="00DF4240">
              <w:rPr>
                <w:rFonts w:ascii="標楷體" w:eastAsia="標楷體" w:hAnsi="標楷體"/>
                <w:b/>
                <w:sz w:val="22"/>
              </w:rPr>
              <w:t>之部</w:t>
            </w:r>
          </w:p>
        </w:tc>
        <w:tc>
          <w:tcPr>
            <w:tcW w:w="1338"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9,828,907,000</w:t>
            </w:r>
          </w:p>
        </w:tc>
        <w:tc>
          <w:tcPr>
            <w:tcW w:w="1422"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8,833,449,295</w:t>
            </w:r>
          </w:p>
        </w:tc>
        <w:tc>
          <w:tcPr>
            <w:tcW w:w="1321"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w:t>
            </w:r>
          </w:p>
        </w:tc>
        <w:tc>
          <w:tcPr>
            <w:tcW w:w="143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8,833,449,295</w:t>
            </w:r>
          </w:p>
        </w:tc>
        <w:tc>
          <w:tcPr>
            <w:tcW w:w="1403"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- 995,457,705</w:t>
            </w:r>
          </w:p>
        </w:tc>
        <w:tc>
          <w:tcPr>
            <w:tcW w:w="604" w:type="dxa"/>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- 10.13</w:t>
            </w:r>
          </w:p>
        </w:tc>
      </w:tr>
      <w:tr w:rsidR="004E311E" w:rsidRPr="00DF4240" w:rsidTr="00605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sz w:val="22"/>
              </w:rPr>
            </w:pPr>
            <w:r w:rsidRPr="00DF4240">
              <w:rPr>
                <w:rFonts w:ascii="標楷體" w:eastAsia="標楷體" w:hAnsi="標楷體"/>
                <w:sz w:val="22"/>
              </w:rPr>
              <w:t>本期短</w:t>
            </w:r>
            <w:proofErr w:type="gramStart"/>
            <w:r w:rsidRPr="00DF4240">
              <w:rPr>
                <w:rFonts w:ascii="標楷體" w:eastAsia="標楷體" w:hAnsi="標楷體"/>
                <w:sz w:val="22"/>
              </w:rPr>
              <w:t>絀</w:t>
            </w:r>
            <w:proofErr w:type="gramEnd"/>
          </w:p>
        </w:tc>
        <w:tc>
          <w:tcPr>
            <w:tcW w:w="1338"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3,784,472,000</w:t>
            </w:r>
          </w:p>
        </w:tc>
        <w:tc>
          <w:tcPr>
            <w:tcW w:w="1422"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3,420,301,137</w:t>
            </w:r>
          </w:p>
        </w:tc>
        <w:tc>
          <w:tcPr>
            <w:tcW w:w="1321"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c>
          <w:tcPr>
            <w:tcW w:w="143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3,420,301,137</w:t>
            </w:r>
          </w:p>
        </w:tc>
        <w:tc>
          <w:tcPr>
            <w:tcW w:w="1403"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- 364,170,863</w:t>
            </w:r>
          </w:p>
        </w:tc>
        <w:tc>
          <w:tcPr>
            <w:tcW w:w="604" w:type="dxa"/>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- 9.62</w:t>
            </w:r>
          </w:p>
        </w:tc>
      </w:tr>
      <w:tr w:rsidR="004E311E" w:rsidRPr="00DF4240" w:rsidTr="00605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sz w:val="22"/>
              </w:rPr>
            </w:pPr>
            <w:r w:rsidRPr="00DF4240">
              <w:rPr>
                <w:rFonts w:ascii="標楷體" w:eastAsia="標楷體" w:hAnsi="標楷體"/>
                <w:sz w:val="22"/>
              </w:rPr>
              <w:t>前期待填補之短</w:t>
            </w:r>
            <w:proofErr w:type="gramStart"/>
            <w:r w:rsidRPr="00DF4240">
              <w:rPr>
                <w:rFonts w:ascii="標楷體" w:eastAsia="標楷體" w:hAnsi="標楷體"/>
                <w:sz w:val="22"/>
              </w:rPr>
              <w:t>絀</w:t>
            </w:r>
            <w:proofErr w:type="gramEnd"/>
          </w:p>
        </w:tc>
        <w:tc>
          <w:tcPr>
            <w:tcW w:w="1338"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6,044,435,000</w:t>
            </w:r>
          </w:p>
        </w:tc>
        <w:tc>
          <w:tcPr>
            <w:tcW w:w="1422"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5,413,148,158</w:t>
            </w:r>
          </w:p>
        </w:tc>
        <w:tc>
          <w:tcPr>
            <w:tcW w:w="1321"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c>
          <w:tcPr>
            <w:tcW w:w="143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5,413,148,158</w:t>
            </w:r>
          </w:p>
        </w:tc>
        <w:tc>
          <w:tcPr>
            <w:tcW w:w="1403"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- 631,286,842</w:t>
            </w:r>
          </w:p>
        </w:tc>
        <w:tc>
          <w:tcPr>
            <w:tcW w:w="604" w:type="dxa"/>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- 10.44</w:t>
            </w:r>
          </w:p>
        </w:tc>
      </w:tr>
      <w:tr w:rsidR="004E311E" w:rsidRPr="00DF4240" w:rsidTr="00605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rsidR="004E311E" w:rsidRPr="00DF4240" w:rsidRDefault="004E311E" w:rsidP="004E311E">
            <w:pPr>
              <w:adjustRightInd/>
              <w:spacing w:line="240" w:lineRule="auto"/>
              <w:jc w:val="distribute"/>
              <w:textAlignment w:val="auto"/>
              <w:rPr>
                <w:rFonts w:ascii="標楷體" w:eastAsia="標楷體" w:hAnsi="標楷體"/>
                <w:sz w:val="22"/>
              </w:rPr>
            </w:pPr>
            <w:r w:rsidRPr="00DF4240">
              <w:rPr>
                <w:rFonts w:ascii="標楷體" w:eastAsia="標楷體" w:hAnsi="標楷體"/>
                <w:b/>
                <w:sz w:val="22"/>
              </w:rPr>
              <w:t>填補之部</w:t>
            </w:r>
          </w:p>
        </w:tc>
        <w:tc>
          <w:tcPr>
            <w:tcW w:w="1338"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1,552,959,000</w:t>
            </w:r>
          </w:p>
        </w:tc>
        <w:tc>
          <w:tcPr>
            <w:tcW w:w="1422"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1,552,512,957</w:t>
            </w:r>
          </w:p>
        </w:tc>
        <w:tc>
          <w:tcPr>
            <w:tcW w:w="1321"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w:t>
            </w:r>
          </w:p>
        </w:tc>
        <w:tc>
          <w:tcPr>
            <w:tcW w:w="143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1,552,512,957</w:t>
            </w:r>
          </w:p>
        </w:tc>
        <w:tc>
          <w:tcPr>
            <w:tcW w:w="1403"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- 446,043</w:t>
            </w:r>
          </w:p>
        </w:tc>
        <w:tc>
          <w:tcPr>
            <w:tcW w:w="604" w:type="dxa"/>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- 0.03</w:t>
            </w:r>
          </w:p>
        </w:tc>
      </w:tr>
      <w:tr w:rsidR="004E311E" w:rsidRPr="00DF4240" w:rsidTr="00605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sz w:val="22"/>
              </w:rPr>
            </w:pPr>
            <w:r w:rsidRPr="00DF4240">
              <w:rPr>
                <w:rFonts w:ascii="標楷體" w:eastAsia="標楷體" w:hAnsi="標楷體"/>
                <w:sz w:val="22"/>
              </w:rPr>
              <w:t>撥用公積</w:t>
            </w:r>
          </w:p>
        </w:tc>
        <w:tc>
          <w:tcPr>
            <w:tcW w:w="1338"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1,362,885,000</w:t>
            </w:r>
          </w:p>
        </w:tc>
        <w:tc>
          <w:tcPr>
            <w:tcW w:w="1422"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1,362,438,957</w:t>
            </w:r>
          </w:p>
        </w:tc>
        <w:tc>
          <w:tcPr>
            <w:tcW w:w="1321"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c>
          <w:tcPr>
            <w:tcW w:w="143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1,362,438,957</w:t>
            </w:r>
          </w:p>
        </w:tc>
        <w:tc>
          <w:tcPr>
            <w:tcW w:w="1403"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- 446,043</w:t>
            </w:r>
          </w:p>
        </w:tc>
        <w:tc>
          <w:tcPr>
            <w:tcW w:w="604" w:type="dxa"/>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- 0.03</w:t>
            </w:r>
          </w:p>
        </w:tc>
      </w:tr>
      <w:tr w:rsidR="004E311E" w:rsidRPr="00DF4240" w:rsidTr="00605F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sz w:val="22"/>
              </w:rPr>
            </w:pPr>
            <w:r w:rsidRPr="00DF4240">
              <w:rPr>
                <w:rFonts w:ascii="標楷體" w:eastAsia="標楷體" w:hAnsi="標楷體"/>
                <w:sz w:val="22"/>
              </w:rPr>
              <w:t>折減基金</w:t>
            </w:r>
          </w:p>
        </w:tc>
        <w:tc>
          <w:tcPr>
            <w:tcW w:w="1338"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190,074,000</w:t>
            </w:r>
          </w:p>
        </w:tc>
        <w:tc>
          <w:tcPr>
            <w:tcW w:w="1422"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190,074,000</w:t>
            </w:r>
          </w:p>
        </w:tc>
        <w:tc>
          <w:tcPr>
            <w:tcW w:w="1321"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c>
          <w:tcPr>
            <w:tcW w:w="1439"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190,074,000</w:t>
            </w:r>
          </w:p>
        </w:tc>
        <w:tc>
          <w:tcPr>
            <w:tcW w:w="1403" w:type="dxa"/>
            <w:tcBorders>
              <w:top w:val="nil"/>
              <w:bottom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c>
          <w:tcPr>
            <w:tcW w:w="604" w:type="dxa"/>
            <w:tcBorders>
              <w:top w:val="nil"/>
              <w:bottom w:val="nil"/>
              <w:right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r>
      <w:tr w:rsidR="004E311E" w:rsidRPr="00DF4240" w:rsidTr="00F7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78"/>
        </w:trPr>
        <w:tc>
          <w:tcPr>
            <w:tcW w:w="2428" w:type="dxa"/>
            <w:tcBorders>
              <w:top w:val="nil"/>
              <w:left w:val="nil"/>
              <w:bottom w:val="single" w:sz="8" w:space="0" w:color="auto"/>
            </w:tcBorders>
            <w:vAlign w:val="center"/>
          </w:tcPr>
          <w:p w:rsidR="004E311E" w:rsidRPr="00DF4240" w:rsidRDefault="004E311E" w:rsidP="004E311E">
            <w:pPr>
              <w:adjustRightInd/>
              <w:spacing w:line="240" w:lineRule="auto"/>
              <w:jc w:val="distribute"/>
              <w:textAlignment w:val="auto"/>
              <w:rPr>
                <w:rFonts w:ascii="標楷體" w:eastAsia="標楷體" w:hAnsi="標楷體"/>
                <w:sz w:val="22"/>
              </w:rPr>
            </w:pPr>
            <w:r w:rsidRPr="00DF4240">
              <w:rPr>
                <w:rFonts w:ascii="標楷體" w:eastAsia="標楷體" w:hAnsi="標楷體"/>
                <w:b/>
                <w:sz w:val="22"/>
              </w:rPr>
              <w:t>待填補之短</w:t>
            </w:r>
            <w:proofErr w:type="gramStart"/>
            <w:r w:rsidRPr="00DF4240">
              <w:rPr>
                <w:rFonts w:ascii="標楷體" w:eastAsia="標楷體" w:hAnsi="標楷體"/>
                <w:b/>
                <w:sz w:val="22"/>
              </w:rPr>
              <w:t>絀</w:t>
            </w:r>
            <w:proofErr w:type="gramEnd"/>
          </w:p>
        </w:tc>
        <w:tc>
          <w:tcPr>
            <w:tcW w:w="1338" w:type="dxa"/>
            <w:tcBorders>
              <w:top w:val="nil"/>
              <w:bottom w:val="single" w:sz="8" w:space="0" w:color="auto"/>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8,275,948,000</w:t>
            </w:r>
          </w:p>
        </w:tc>
        <w:tc>
          <w:tcPr>
            <w:tcW w:w="1422" w:type="dxa"/>
            <w:tcBorders>
              <w:top w:val="nil"/>
              <w:bottom w:val="single" w:sz="8" w:space="0" w:color="auto"/>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7,280,936,338</w:t>
            </w:r>
          </w:p>
        </w:tc>
        <w:tc>
          <w:tcPr>
            <w:tcW w:w="1321" w:type="dxa"/>
            <w:tcBorders>
              <w:top w:val="nil"/>
              <w:bottom w:val="single" w:sz="8" w:space="0" w:color="auto"/>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w:t>
            </w:r>
          </w:p>
        </w:tc>
        <w:tc>
          <w:tcPr>
            <w:tcW w:w="1439" w:type="dxa"/>
            <w:tcBorders>
              <w:top w:val="nil"/>
              <w:bottom w:val="single" w:sz="8" w:space="0" w:color="auto"/>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7,280,936,338</w:t>
            </w:r>
          </w:p>
        </w:tc>
        <w:tc>
          <w:tcPr>
            <w:tcW w:w="1403" w:type="dxa"/>
            <w:tcBorders>
              <w:top w:val="nil"/>
              <w:bottom w:val="single" w:sz="8" w:space="0" w:color="auto"/>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- 995,011,662</w:t>
            </w:r>
          </w:p>
        </w:tc>
        <w:tc>
          <w:tcPr>
            <w:tcW w:w="604" w:type="dxa"/>
            <w:tcBorders>
              <w:top w:val="nil"/>
              <w:bottom w:val="single" w:sz="8" w:space="0" w:color="auto"/>
              <w:right w:val="nil"/>
            </w:tcBorders>
            <w:vAlign w:val="center"/>
          </w:tcPr>
          <w:p w:rsidR="004E311E" w:rsidRPr="00DF4240" w:rsidRDefault="004E311E" w:rsidP="004E311E">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- 12.02</w:t>
            </w:r>
          </w:p>
        </w:tc>
      </w:tr>
    </w:tbl>
    <w:p w:rsidR="00FE0E8A" w:rsidRPr="00DF4240" w:rsidRDefault="00FE0E8A" w:rsidP="00FE0E8A">
      <w:pPr>
        <w:spacing w:line="360" w:lineRule="auto"/>
        <w:jc w:val="both"/>
        <w:rPr>
          <w:kern w:val="2"/>
        </w:rPr>
        <w:sectPr w:rsidR="00FE0E8A" w:rsidRPr="00DF4240" w:rsidSect="005C75CF">
          <w:headerReference w:type="even" r:id="rId15"/>
          <w:headerReference w:type="default" r:id="rId16"/>
          <w:footerReference w:type="even" r:id="rId17"/>
          <w:headerReference w:type="first" r:id="rId18"/>
          <w:footerReference w:type="first" r:id="rId19"/>
          <w:pgSz w:w="11906" w:h="16838" w:code="9"/>
          <w:pgMar w:top="1418" w:right="851" w:bottom="1418" w:left="851" w:header="1021" w:footer="737" w:gutter="284"/>
          <w:cols w:space="425"/>
          <w:docGrid w:type="lines" w:linePitch="360"/>
        </w:sect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4E311E" w:rsidRPr="00DF4240" w:rsidTr="00C427FF">
        <w:trPr>
          <w:tblHeader/>
        </w:trPr>
        <w:tc>
          <w:tcPr>
            <w:tcW w:w="9960" w:type="dxa"/>
            <w:gridSpan w:val="5"/>
            <w:tcBorders>
              <w:bottom w:val="single" w:sz="8" w:space="0" w:color="auto"/>
            </w:tcBorders>
          </w:tcPr>
          <w:p w:rsidR="004E311E" w:rsidRPr="00DF4240" w:rsidRDefault="004E311E" w:rsidP="004E311E">
            <w:pPr>
              <w:adjustRightInd/>
              <w:snapToGrid w:val="0"/>
              <w:spacing w:after="60" w:line="240" w:lineRule="auto"/>
              <w:jc w:val="center"/>
              <w:textAlignment w:val="auto"/>
              <w:rPr>
                <w:rFonts w:ascii="標楷體" w:eastAsia="標楷體" w:hAnsi="標楷體"/>
                <w:b/>
                <w:kern w:val="2"/>
                <w:sz w:val="32"/>
                <w:u w:val="single"/>
              </w:rPr>
            </w:pPr>
            <w:r w:rsidRPr="00DF4240">
              <w:rPr>
                <w:rFonts w:ascii="標楷體" w:eastAsia="標楷體" w:hAnsi="標楷體" w:hint="eastAsia"/>
                <w:b/>
                <w:kern w:val="2"/>
                <w:sz w:val="32"/>
                <w:u w:val="single"/>
              </w:rPr>
              <w:lastRenderedPageBreak/>
              <w:t xml:space="preserve">　國立高級中等學校校務基金餘</w:t>
            </w:r>
            <w:proofErr w:type="gramStart"/>
            <w:r w:rsidRPr="00DF4240">
              <w:rPr>
                <w:rFonts w:ascii="標楷體" w:eastAsia="標楷體" w:hAnsi="標楷體" w:hint="eastAsia"/>
                <w:b/>
                <w:kern w:val="2"/>
                <w:sz w:val="32"/>
                <w:u w:val="single"/>
              </w:rPr>
              <w:t>絀</w:t>
            </w:r>
            <w:proofErr w:type="gramEnd"/>
            <w:r w:rsidRPr="00DF4240">
              <w:rPr>
                <w:rFonts w:ascii="標楷體" w:eastAsia="標楷體" w:hAnsi="標楷體" w:hint="eastAsia"/>
                <w:b/>
                <w:kern w:val="2"/>
                <w:sz w:val="32"/>
                <w:u w:val="single"/>
              </w:rPr>
              <w:t xml:space="preserve">審定後現金流量表　</w:t>
            </w:r>
          </w:p>
          <w:p w:rsidR="004E311E" w:rsidRPr="00DF4240" w:rsidRDefault="004E311E" w:rsidP="00F743E8">
            <w:pPr>
              <w:tabs>
                <w:tab w:val="left" w:pos="4225"/>
                <w:tab w:val="left" w:pos="8520"/>
              </w:tabs>
              <w:adjustRightInd/>
              <w:snapToGrid w:val="0"/>
              <w:spacing w:line="240" w:lineRule="auto"/>
              <w:jc w:val="both"/>
              <w:textAlignment w:val="auto"/>
              <w:rPr>
                <w:rFonts w:ascii="標楷體" w:eastAsia="標楷體" w:hAnsi="標楷體"/>
                <w:b/>
                <w:kern w:val="2"/>
                <w:sz w:val="32"/>
                <w:u w:val="single"/>
              </w:rPr>
            </w:pPr>
            <w:r w:rsidRPr="00DF4240">
              <w:rPr>
                <w:rFonts w:ascii="標楷體" w:eastAsia="標楷體" w:hAnsi="標楷體"/>
                <w:spacing w:val="60"/>
                <w:kern w:val="2"/>
              </w:rPr>
              <w:tab/>
            </w:r>
            <w:r w:rsidRPr="00DF4240">
              <w:rPr>
                <w:rFonts w:ascii="標楷體" w:eastAsia="標楷體" w:hAnsi="標楷體" w:hint="eastAsia"/>
                <w:kern w:val="2"/>
              </w:rPr>
              <w:t>中華民國</w:t>
            </w:r>
            <w:proofErr w:type="gramStart"/>
            <w:r w:rsidRPr="00DF4240">
              <w:rPr>
                <w:rFonts w:ascii="標楷體" w:eastAsia="標楷體" w:hAnsi="標楷體" w:hint="eastAsia"/>
                <w:kern w:val="2"/>
              </w:rPr>
              <w:t>109</w:t>
            </w:r>
            <w:proofErr w:type="gramEnd"/>
            <w:r w:rsidRPr="00DF4240">
              <w:rPr>
                <w:rFonts w:ascii="標楷體" w:eastAsia="標楷體" w:hAnsi="標楷體" w:hint="eastAsia"/>
                <w:kern w:val="2"/>
              </w:rPr>
              <w:t>年度</w:t>
            </w:r>
            <w:r w:rsidRPr="00DF4240">
              <w:rPr>
                <w:rFonts w:ascii="標楷體" w:eastAsia="標楷體" w:hAnsi="標楷體" w:hint="eastAsia"/>
                <w:kern w:val="2"/>
              </w:rPr>
              <w:tab/>
            </w:r>
            <w:r w:rsidRPr="00DF4240">
              <w:rPr>
                <w:rFonts w:ascii="標楷體" w:eastAsia="標楷體" w:hAnsi="標楷體" w:hint="eastAsia"/>
                <w:spacing w:val="-20"/>
              </w:rPr>
              <w:t>單位：新臺幣元</w:t>
            </w:r>
          </w:p>
        </w:tc>
      </w:tr>
      <w:tr w:rsidR="004E311E" w:rsidRPr="00DF4240" w:rsidTr="00F7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4217" w:type="dxa"/>
            <w:vMerge w:val="restart"/>
            <w:tcBorders>
              <w:top w:val="single" w:sz="8" w:space="0" w:color="auto"/>
              <w:left w:val="nil"/>
              <w:bottom w:val="nil"/>
            </w:tcBorders>
            <w:vAlign w:val="center"/>
          </w:tcPr>
          <w:p w:rsidR="004E311E" w:rsidRPr="00DF4240" w:rsidRDefault="004E311E" w:rsidP="004E311E">
            <w:pPr>
              <w:adjustRightInd/>
              <w:spacing w:line="240" w:lineRule="auto"/>
              <w:ind w:left="113" w:right="113"/>
              <w:jc w:val="distribute"/>
              <w:textAlignment w:val="auto"/>
              <w:rPr>
                <w:rFonts w:eastAsia="標楷體"/>
                <w:spacing w:val="60"/>
                <w:kern w:val="2"/>
              </w:rPr>
            </w:pPr>
            <w:r w:rsidRPr="00DF4240">
              <w:rPr>
                <w:rFonts w:eastAsia="標楷體" w:hint="eastAsia"/>
                <w:spacing w:val="60"/>
                <w:kern w:val="2"/>
              </w:rPr>
              <w:t>項目</w:t>
            </w:r>
          </w:p>
        </w:tc>
        <w:tc>
          <w:tcPr>
            <w:tcW w:w="1692" w:type="dxa"/>
            <w:vMerge w:val="restart"/>
            <w:tcBorders>
              <w:top w:val="single" w:sz="8" w:space="0" w:color="auto"/>
              <w:bottom w:val="nil"/>
            </w:tcBorders>
            <w:vAlign w:val="center"/>
          </w:tcPr>
          <w:p w:rsidR="004E311E" w:rsidRPr="00DF4240" w:rsidRDefault="004E311E" w:rsidP="000927BB">
            <w:pPr>
              <w:adjustRightInd/>
              <w:spacing w:line="240" w:lineRule="auto"/>
              <w:ind w:left="113"/>
              <w:jc w:val="distribute"/>
              <w:textAlignment w:val="auto"/>
              <w:rPr>
                <w:rFonts w:eastAsia="標楷體"/>
                <w:spacing w:val="60"/>
                <w:kern w:val="2"/>
              </w:rPr>
            </w:pPr>
            <w:r w:rsidRPr="00DF4240">
              <w:rPr>
                <w:rFonts w:eastAsia="標楷體" w:hint="eastAsia"/>
                <w:spacing w:val="60"/>
                <w:kern w:val="2"/>
              </w:rPr>
              <w:t>預算數</w:t>
            </w:r>
          </w:p>
        </w:tc>
        <w:tc>
          <w:tcPr>
            <w:tcW w:w="1692" w:type="dxa"/>
            <w:vMerge w:val="restart"/>
            <w:tcBorders>
              <w:top w:val="single" w:sz="8" w:space="0" w:color="auto"/>
            </w:tcBorders>
            <w:vAlign w:val="center"/>
          </w:tcPr>
          <w:p w:rsidR="004E311E" w:rsidRPr="00DF4240" w:rsidRDefault="004E311E" w:rsidP="000927BB">
            <w:pPr>
              <w:adjustRightInd/>
              <w:spacing w:line="240" w:lineRule="auto"/>
              <w:ind w:left="113"/>
              <w:jc w:val="distribute"/>
              <w:textAlignment w:val="auto"/>
              <w:rPr>
                <w:rFonts w:eastAsia="標楷體"/>
                <w:spacing w:val="60"/>
                <w:kern w:val="2"/>
              </w:rPr>
            </w:pPr>
            <w:r w:rsidRPr="00DF4240">
              <w:rPr>
                <w:rFonts w:eastAsia="標楷體" w:hint="eastAsia"/>
                <w:spacing w:val="60"/>
                <w:kern w:val="2"/>
              </w:rPr>
              <w:t>決算數</w:t>
            </w:r>
          </w:p>
        </w:tc>
        <w:tc>
          <w:tcPr>
            <w:tcW w:w="2359" w:type="dxa"/>
            <w:gridSpan w:val="2"/>
            <w:tcBorders>
              <w:top w:val="single" w:sz="8" w:space="0" w:color="auto"/>
              <w:bottom w:val="nil"/>
              <w:right w:val="nil"/>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spacing w:val="60"/>
                <w:kern w:val="2"/>
              </w:rPr>
            </w:pPr>
            <w:r w:rsidRPr="00DF4240">
              <w:rPr>
                <w:rFonts w:ascii="標楷體" w:eastAsia="標楷體" w:hAnsi="標楷體" w:hint="eastAsia"/>
                <w:spacing w:val="60"/>
                <w:kern w:val="2"/>
              </w:rPr>
              <w:t>比較增減</w:t>
            </w:r>
          </w:p>
        </w:tc>
      </w:tr>
      <w:tr w:rsidR="004E311E"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blHeader/>
        </w:trPr>
        <w:tc>
          <w:tcPr>
            <w:tcW w:w="4217" w:type="dxa"/>
            <w:vMerge/>
            <w:tcBorders>
              <w:top w:val="nil"/>
              <w:left w:val="nil"/>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eastAsia="標楷體"/>
                <w:spacing w:val="60"/>
                <w:kern w:val="2"/>
              </w:rPr>
            </w:pPr>
          </w:p>
        </w:tc>
        <w:tc>
          <w:tcPr>
            <w:tcW w:w="1692" w:type="dxa"/>
            <w:vMerge/>
            <w:tcBorders>
              <w:top w:val="nil"/>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eastAsia="標楷體"/>
                <w:spacing w:val="60"/>
                <w:kern w:val="2"/>
              </w:rPr>
            </w:pPr>
          </w:p>
        </w:tc>
        <w:tc>
          <w:tcPr>
            <w:tcW w:w="1692" w:type="dxa"/>
            <w:vMerge/>
            <w:tcBorders>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eastAsia="標楷體"/>
                <w:spacing w:val="60"/>
                <w:kern w:val="2"/>
              </w:rPr>
            </w:pPr>
          </w:p>
        </w:tc>
        <w:tc>
          <w:tcPr>
            <w:tcW w:w="1470" w:type="dxa"/>
            <w:tcBorders>
              <w:top w:val="single" w:sz="4" w:space="0" w:color="auto"/>
              <w:bottom w:val="single" w:sz="8" w:space="0" w:color="auto"/>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spacing w:val="60"/>
                <w:kern w:val="2"/>
              </w:rPr>
            </w:pPr>
            <w:r w:rsidRPr="00DF4240">
              <w:rPr>
                <w:rFonts w:ascii="標楷體" w:eastAsia="標楷體" w:hAnsi="標楷體" w:hint="eastAsia"/>
                <w:spacing w:val="60"/>
                <w:kern w:val="2"/>
              </w:rPr>
              <w:t>金額</w:t>
            </w:r>
          </w:p>
        </w:tc>
        <w:tc>
          <w:tcPr>
            <w:tcW w:w="889" w:type="dxa"/>
            <w:tcBorders>
              <w:top w:val="single" w:sz="4" w:space="0" w:color="auto"/>
              <w:bottom w:val="single" w:sz="8" w:space="0" w:color="auto"/>
              <w:right w:val="nil"/>
            </w:tcBorders>
            <w:vAlign w:val="center"/>
          </w:tcPr>
          <w:p w:rsidR="004E311E" w:rsidRPr="00DF4240" w:rsidRDefault="004E311E" w:rsidP="004E311E">
            <w:pPr>
              <w:adjustRightInd/>
              <w:spacing w:line="240" w:lineRule="auto"/>
              <w:ind w:left="113" w:right="113"/>
              <w:jc w:val="distribute"/>
              <w:textAlignment w:val="auto"/>
              <w:rPr>
                <w:rFonts w:ascii="標楷體" w:eastAsia="標楷體" w:hAnsi="標楷體"/>
                <w:spacing w:val="60"/>
                <w:kern w:val="2"/>
              </w:rPr>
            </w:pPr>
            <w:r w:rsidRPr="00DF4240">
              <w:rPr>
                <w:rFonts w:ascii="標楷體" w:eastAsia="標楷體" w:hAnsi="標楷體" w:hint="eastAsia"/>
                <w:spacing w:val="60"/>
                <w:kern w:val="2"/>
              </w:rPr>
              <w:t>％</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rightChars="7" w:right="17"/>
              <w:jc w:val="distribute"/>
              <w:textAlignment w:val="auto"/>
              <w:rPr>
                <w:rFonts w:ascii="標楷體" w:eastAsia="標楷體" w:hAnsi="標楷體"/>
                <w:w w:val="90"/>
              </w:rPr>
            </w:pPr>
            <w:r w:rsidRPr="00DF4240">
              <w:rPr>
                <w:rFonts w:ascii="標楷體" w:eastAsia="標楷體" w:hAnsi="標楷體" w:hint="eastAsia"/>
                <w:b/>
                <w:w w:val="90"/>
              </w:rPr>
              <w:t>業務活動之現金流量</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rPr>
            </w:pP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rPr>
            </w:pP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rPr>
            </w:pP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rPr>
            </w:pP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4E311E">
            <w:pPr>
              <w:adjustRightInd/>
              <w:spacing w:line="240" w:lineRule="auto"/>
              <w:ind w:leftChars="200" w:left="480"/>
              <w:jc w:val="distribute"/>
              <w:textAlignment w:val="auto"/>
              <w:rPr>
                <w:rFonts w:ascii="標楷體" w:eastAsia="標楷體" w:hAnsi="標楷體"/>
                <w:w w:val="90"/>
              </w:rPr>
            </w:pPr>
            <w:r w:rsidRPr="00DF4240">
              <w:rPr>
                <w:rFonts w:ascii="標楷體" w:eastAsia="標楷體" w:hAnsi="標楷體" w:hint="eastAsia"/>
                <w:w w:val="90"/>
              </w:rPr>
              <w:t>本期賸餘（短</w:t>
            </w:r>
            <w:proofErr w:type="gramStart"/>
            <w:r w:rsidRPr="00DF4240">
              <w:rPr>
                <w:rFonts w:ascii="標楷體" w:eastAsia="標楷體" w:hAnsi="標楷體" w:hint="eastAsia"/>
                <w:w w:val="90"/>
              </w:rPr>
              <w:t>絀</w:t>
            </w:r>
            <w:proofErr w:type="gramEnd"/>
            <w:r w:rsidRPr="00DF4240">
              <w:rPr>
                <w:rFonts w:ascii="標楷體" w:eastAsia="標楷體" w:hAnsi="標楷體" w:hint="eastAsia"/>
                <w:w w:val="90"/>
              </w:rPr>
              <w:t>）</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- 3,784,472,000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- 3,420,301,137</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364,170,863</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- 9.62</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4E311E">
            <w:pPr>
              <w:adjustRightInd/>
              <w:spacing w:line="240" w:lineRule="auto"/>
              <w:ind w:leftChars="200" w:left="480"/>
              <w:jc w:val="distribute"/>
              <w:textAlignment w:val="auto"/>
              <w:rPr>
                <w:rFonts w:ascii="標楷體" w:eastAsia="標楷體" w:hAnsi="標楷體"/>
                <w:w w:val="90"/>
              </w:rPr>
            </w:pPr>
            <w:r w:rsidRPr="00DF4240">
              <w:rPr>
                <w:rFonts w:ascii="標楷體" w:eastAsia="標楷體" w:hAnsi="標楷體" w:hint="eastAsia"/>
                <w:w w:val="90"/>
              </w:rPr>
              <w:t>利息股利之調整</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- 60,267,000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- 55,713,912</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4,553,088</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- 7.55</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4E311E">
            <w:pPr>
              <w:adjustRightInd/>
              <w:spacing w:line="240" w:lineRule="auto"/>
              <w:ind w:leftChars="200" w:left="480"/>
              <w:jc w:val="distribute"/>
              <w:textAlignment w:val="auto"/>
              <w:rPr>
                <w:rFonts w:ascii="標楷體" w:eastAsia="標楷體" w:hAnsi="標楷體"/>
                <w:w w:val="90"/>
              </w:rPr>
            </w:pPr>
            <w:r w:rsidRPr="00DF4240">
              <w:rPr>
                <w:rFonts w:ascii="標楷體" w:eastAsia="標楷體" w:hAnsi="標楷體" w:hint="eastAsia"/>
                <w:spacing w:val="-24"/>
                <w:w w:val="90"/>
              </w:rPr>
              <w:t>未計利息股利之本期賸餘（短</w:t>
            </w:r>
            <w:proofErr w:type="gramStart"/>
            <w:r w:rsidRPr="00DF4240">
              <w:rPr>
                <w:rFonts w:ascii="標楷體" w:eastAsia="標楷體" w:hAnsi="標楷體" w:hint="eastAsia"/>
                <w:spacing w:val="-24"/>
                <w:w w:val="90"/>
              </w:rPr>
              <w:t>絀</w:t>
            </w:r>
            <w:proofErr w:type="gramEnd"/>
            <w:r w:rsidRPr="00DF4240">
              <w:rPr>
                <w:rFonts w:ascii="標楷體" w:eastAsia="標楷體" w:hAnsi="標楷體" w:hint="eastAsia"/>
                <w:spacing w:val="-24"/>
                <w:w w:val="90"/>
              </w:rPr>
              <w:t>）</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- 3,844,739,000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- 3,476,015,049</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368,723,951</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- 9.59</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4E311E">
            <w:pPr>
              <w:adjustRightInd/>
              <w:spacing w:line="240" w:lineRule="auto"/>
              <w:ind w:leftChars="200" w:left="480"/>
              <w:jc w:val="distribute"/>
              <w:textAlignment w:val="auto"/>
              <w:rPr>
                <w:rFonts w:ascii="標楷體" w:eastAsia="標楷體" w:hAnsi="標楷體"/>
                <w:w w:val="90"/>
              </w:rPr>
            </w:pPr>
            <w:r w:rsidRPr="00DF4240">
              <w:rPr>
                <w:rFonts w:ascii="標楷體" w:eastAsia="標楷體" w:hAnsi="標楷體" w:hint="eastAsia"/>
                <w:w w:val="90"/>
              </w:rPr>
              <w:t>調整項目</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3,881,332,000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5,051,640,094</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1,170,308,094</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30.15</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4E311E">
            <w:pPr>
              <w:adjustRightInd/>
              <w:spacing w:line="240" w:lineRule="auto"/>
              <w:ind w:leftChars="200" w:left="480"/>
              <w:jc w:val="distribute"/>
              <w:textAlignment w:val="auto"/>
              <w:rPr>
                <w:rFonts w:ascii="標楷體" w:eastAsia="標楷體" w:hAnsi="標楷體"/>
                <w:w w:val="90"/>
              </w:rPr>
            </w:pPr>
            <w:r w:rsidRPr="00DF4240">
              <w:rPr>
                <w:rFonts w:ascii="標楷體" w:eastAsia="標楷體" w:hAnsi="標楷體" w:hint="eastAsia"/>
                <w:spacing w:val="-24"/>
                <w:w w:val="90"/>
              </w:rPr>
              <w:t>未計利息股利之現金流入（流出）</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36,593,000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1,575,625,045</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1,539,032,045</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4,205.81</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4E311E">
            <w:pPr>
              <w:adjustRightInd/>
              <w:spacing w:line="240" w:lineRule="auto"/>
              <w:ind w:leftChars="200" w:left="480"/>
              <w:jc w:val="distribute"/>
              <w:textAlignment w:val="auto"/>
              <w:rPr>
                <w:rFonts w:ascii="標楷體" w:eastAsia="標楷體" w:hAnsi="標楷體"/>
                <w:w w:val="90"/>
              </w:rPr>
            </w:pPr>
            <w:r w:rsidRPr="00DF4240">
              <w:rPr>
                <w:rFonts w:ascii="標楷體" w:eastAsia="標楷體" w:hAnsi="標楷體" w:hint="eastAsia"/>
                <w:w w:val="90"/>
              </w:rPr>
              <w:t>收取利息</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20,843,000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16,428,476</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- 4,414,524</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- 21.18</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4E311E">
            <w:pPr>
              <w:adjustRightInd/>
              <w:spacing w:line="240" w:lineRule="auto"/>
              <w:ind w:leftChars="200" w:left="480"/>
              <w:jc w:val="distribute"/>
              <w:textAlignment w:val="auto"/>
              <w:rPr>
                <w:rFonts w:ascii="標楷體" w:eastAsia="標楷體" w:hAnsi="標楷體"/>
                <w:w w:val="90"/>
              </w:rPr>
            </w:pPr>
            <w:r w:rsidRPr="00DF4240">
              <w:rPr>
                <w:rFonts w:ascii="標楷體" w:eastAsia="標楷體" w:hAnsi="標楷體" w:hint="eastAsia"/>
                <w:w w:val="90"/>
              </w:rPr>
              <w:t>收取股利</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262,125</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262,125</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w w:val="90"/>
              </w:rPr>
            </w:pPr>
            <w:r w:rsidRPr="00DF4240">
              <w:rPr>
                <w:rFonts w:ascii="標楷體" w:eastAsia="標楷體" w:hAnsi="標楷體" w:hint="eastAsia"/>
                <w:b/>
                <w:spacing w:val="-24"/>
                <w:w w:val="90"/>
              </w:rPr>
              <w:t>業務活動之淨現金流入（流出）</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b/>
                <w:sz w:val="18"/>
                <w:szCs w:val="18"/>
              </w:rPr>
              <w:t>57,436,000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1,592,315,646</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1,534,879,646</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2,672.33</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rightChars="12" w:right="29"/>
              <w:jc w:val="distribute"/>
              <w:textAlignment w:val="auto"/>
              <w:rPr>
                <w:rFonts w:ascii="標楷體" w:eastAsia="標楷體" w:hAnsi="標楷體"/>
                <w:w w:val="90"/>
              </w:rPr>
            </w:pPr>
            <w:r w:rsidRPr="00DF4240">
              <w:rPr>
                <w:rFonts w:ascii="標楷體" w:eastAsia="標楷體" w:hAnsi="標楷體" w:hint="eastAsia"/>
                <w:b/>
                <w:w w:val="90"/>
              </w:rPr>
              <w:t>投資活動之現金流量</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leftChars="200" w:left="480" w:rightChars="18" w:right="43"/>
              <w:jc w:val="distribute"/>
              <w:textAlignment w:val="auto"/>
              <w:rPr>
                <w:rFonts w:ascii="標楷體" w:eastAsia="標楷體" w:hAnsi="標楷體"/>
                <w:w w:val="90"/>
              </w:rPr>
            </w:pPr>
            <w:r w:rsidRPr="00DF4240">
              <w:rPr>
                <w:rFonts w:ascii="標楷體" w:eastAsia="標楷體" w:hAnsi="標楷體" w:hint="eastAsia"/>
                <w:spacing w:val="-24"/>
                <w:w w:val="90"/>
              </w:rPr>
              <w:t>減少流動金融資產及短</w:t>
            </w:r>
            <w:proofErr w:type="gramStart"/>
            <w:r w:rsidRPr="00DF4240">
              <w:rPr>
                <w:rFonts w:ascii="標楷體" w:eastAsia="標楷體" w:hAnsi="標楷體" w:hint="eastAsia"/>
                <w:spacing w:val="-24"/>
                <w:w w:val="90"/>
              </w:rPr>
              <w:t>期貸</w:t>
            </w:r>
            <w:proofErr w:type="gramEnd"/>
            <w:r w:rsidRPr="00DF4240">
              <w:rPr>
                <w:rFonts w:ascii="標楷體" w:eastAsia="標楷體" w:hAnsi="標楷體" w:hint="eastAsia"/>
                <w:spacing w:val="-24"/>
                <w:w w:val="90"/>
              </w:rPr>
              <w:t>墊款</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163,466,000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1,691,717,475</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1,528,251,475</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934.90</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leftChars="200" w:left="480" w:rightChars="18" w:right="43"/>
              <w:jc w:val="distribute"/>
              <w:textAlignment w:val="auto"/>
              <w:rPr>
                <w:rFonts w:ascii="標楷體" w:eastAsia="標楷體" w:hAnsi="標楷體"/>
                <w:w w:val="90"/>
              </w:rPr>
            </w:pPr>
            <w:r w:rsidRPr="00DF4240">
              <w:rPr>
                <w:rFonts w:ascii="標楷體" w:eastAsia="標楷體" w:hAnsi="標楷體" w:hint="eastAsia"/>
                <w:spacing w:val="-24"/>
                <w:w w:val="90"/>
              </w:rPr>
              <w:t>減少投資、長期應收款、貸墊款及準備金</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62,169,433</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62,169,433</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leftChars="200" w:left="480" w:rightChars="7" w:right="17"/>
              <w:jc w:val="distribute"/>
              <w:textAlignment w:val="auto"/>
              <w:rPr>
                <w:rFonts w:ascii="標楷體" w:eastAsia="標楷體" w:hAnsi="標楷體"/>
                <w:w w:val="90"/>
              </w:rPr>
            </w:pPr>
            <w:r w:rsidRPr="00DF4240">
              <w:rPr>
                <w:rFonts w:ascii="標楷體" w:eastAsia="標楷體" w:hAnsi="標楷體" w:hint="eastAsia"/>
                <w:spacing w:val="-24"/>
                <w:w w:val="90"/>
              </w:rPr>
              <w:t>減少不動產、廠房及設備、礦產資源</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153</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153</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4E311E">
            <w:pPr>
              <w:adjustRightInd/>
              <w:spacing w:line="240" w:lineRule="auto"/>
              <w:ind w:leftChars="200" w:left="480"/>
              <w:jc w:val="distribute"/>
              <w:textAlignment w:val="auto"/>
              <w:rPr>
                <w:rFonts w:ascii="標楷體" w:eastAsia="標楷體" w:hAnsi="標楷體"/>
                <w:w w:val="90"/>
              </w:rPr>
            </w:pPr>
            <w:r w:rsidRPr="00DF4240">
              <w:rPr>
                <w:rFonts w:ascii="標楷體" w:eastAsia="標楷體" w:hAnsi="標楷體" w:hint="eastAsia"/>
                <w:w w:val="90"/>
              </w:rPr>
              <w:t>減少無形資產及其他資產</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152,196,671</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152,196,671</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leftChars="200" w:left="480" w:rightChars="1" w:right="2"/>
              <w:jc w:val="distribute"/>
              <w:textAlignment w:val="auto"/>
              <w:rPr>
                <w:rFonts w:ascii="標楷體" w:eastAsia="標楷體" w:hAnsi="標楷體"/>
                <w:w w:val="90"/>
              </w:rPr>
            </w:pPr>
            <w:r w:rsidRPr="00DF4240">
              <w:rPr>
                <w:rFonts w:ascii="標楷體" w:eastAsia="標楷體" w:hAnsi="標楷體" w:hint="eastAsia"/>
                <w:w w:val="90"/>
              </w:rPr>
              <w:t>收取利息</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39,424,000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40,875,829</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1,451,829</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3.68</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leftChars="200" w:left="480" w:rightChars="18" w:right="43"/>
              <w:jc w:val="distribute"/>
              <w:textAlignment w:val="auto"/>
              <w:rPr>
                <w:rFonts w:ascii="標楷體" w:eastAsia="標楷體" w:hAnsi="標楷體"/>
                <w:w w:val="90"/>
              </w:rPr>
            </w:pPr>
            <w:r w:rsidRPr="00DF4240">
              <w:rPr>
                <w:rFonts w:ascii="標楷體" w:eastAsia="標楷體" w:hAnsi="標楷體" w:hint="eastAsia"/>
                <w:spacing w:val="-24"/>
                <w:w w:val="90"/>
              </w:rPr>
              <w:t>增加流動金融資產及短</w:t>
            </w:r>
            <w:proofErr w:type="gramStart"/>
            <w:r w:rsidRPr="00DF4240">
              <w:rPr>
                <w:rFonts w:ascii="標楷體" w:eastAsia="標楷體" w:hAnsi="標楷體" w:hint="eastAsia"/>
                <w:spacing w:val="-24"/>
                <w:w w:val="90"/>
              </w:rPr>
              <w:t>期貸</w:t>
            </w:r>
            <w:proofErr w:type="gramEnd"/>
            <w:r w:rsidRPr="00DF4240">
              <w:rPr>
                <w:rFonts w:ascii="標楷體" w:eastAsia="標楷體" w:hAnsi="標楷體" w:hint="eastAsia"/>
                <w:spacing w:val="-24"/>
                <w:w w:val="90"/>
              </w:rPr>
              <w:t>墊款</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- 100,576,000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- 1,997,409,884</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- 1,896,833,884</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1,885.97</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leftChars="200" w:left="480" w:rightChars="12" w:right="29"/>
              <w:jc w:val="distribute"/>
              <w:textAlignment w:val="auto"/>
              <w:rPr>
                <w:rFonts w:ascii="標楷體" w:eastAsia="標楷體" w:hAnsi="標楷體"/>
                <w:w w:val="90"/>
              </w:rPr>
            </w:pPr>
            <w:r w:rsidRPr="00DF4240">
              <w:rPr>
                <w:rFonts w:ascii="標楷體" w:eastAsia="標楷體" w:hAnsi="標楷體" w:hint="eastAsia"/>
                <w:spacing w:val="-24"/>
                <w:w w:val="90"/>
              </w:rPr>
              <w:t>增加投資、長期應收款、貸墊款及準備金</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- 18,201,000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- 124,200,676</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- 105,999,676</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582.38</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leftChars="200" w:left="480" w:rightChars="7" w:right="17"/>
              <w:jc w:val="distribute"/>
              <w:textAlignment w:val="auto"/>
              <w:rPr>
                <w:rFonts w:ascii="標楷體" w:eastAsia="標楷體" w:hAnsi="標楷體"/>
                <w:w w:val="90"/>
              </w:rPr>
            </w:pPr>
            <w:r w:rsidRPr="00DF4240">
              <w:rPr>
                <w:rFonts w:ascii="標楷體" w:eastAsia="標楷體" w:hAnsi="標楷體" w:hint="eastAsia"/>
                <w:spacing w:val="-24"/>
                <w:w w:val="90"/>
              </w:rPr>
              <w:t>增加不動產、廠房及設備、礦產資源</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- 2,650,591,000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- 3,214,428,587</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- 563,837,587</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21.27</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4E311E">
            <w:pPr>
              <w:adjustRightInd/>
              <w:spacing w:line="240" w:lineRule="auto"/>
              <w:ind w:leftChars="200" w:left="480"/>
              <w:jc w:val="distribute"/>
              <w:textAlignment w:val="auto"/>
              <w:rPr>
                <w:rFonts w:ascii="標楷體" w:eastAsia="標楷體" w:hAnsi="標楷體"/>
                <w:w w:val="90"/>
              </w:rPr>
            </w:pPr>
            <w:r w:rsidRPr="00DF4240">
              <w:rPr>
                <w:rFonts w:ascii="標楷體" w:eastAsia="標楷體" w:hAnsi="標楷體" w:hint="eastAsia"/>
                <w:w w:val="90"/>
              </w:rPr>
              <w:t>增加無形資產及其他資產</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- 1,184,430,000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- 1,612,435,666</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- 428,005,666</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36.14</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w w:val="90"/>
              </w:rPr>
            </w:pPr>
            <w:r w:rsidRPr="00DF4240">
              <w:rPr>
                <w:rFonts w:ascii="標楷體" w:eastAsia="標楷體" w:hAnsi="標楷體" w:hint="eastAsia"/>
                <w:b/>
                <w:spacing w:val="-24"/>
                <w:w w:val="90"/>
              </w:rPr>
              <w:t>投資活動之淨現金流入（流出）</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b/>
                <w:sz w:val="18"/>
                <w:szCs w:val="18"/>
              </w:rPr>
              <w:t>- 3,750,908,000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- 5,001,515,252</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- 1,250,607,252</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33.34</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rightChars="7" w:right="17"/>
              <w:jc w:val="distribute"/>
              <w:textAlignment w:val="auto"/>
              <w:rPr>
                <w:rFonts w:ascii="標楷體" w:eastAsia="標楷體" w:hAnsi="標楷體"/>
                <w:w w:val="90"/>
              </w:rPr>
            </w:pPr>
            <w:r w:rsidRPr="00DF4240">
              <w:rPr>
                <w:rFonts w:ascii="標楷體" w:eastAsia="標楷體" w:hAnsi="標楷體" w:hint="eastAsia"/>
                <w:b/>
                <w:w w:val="90"/>
              </w:rPr>
              <w:t>籌資活動之現金流量</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leftChars="200" w:left="480" w:rightChars="12" w:right="29"/>
              <w:jc w:val="distribute"/>
              <w:textAlignment w:val="auto"/>
              <w:rPr>
                <w:rFonts w:ascii="標楷體" w:eastAsia="標楷體" w:hAnsi="標楷體"/>
                <w:w w:val="90"/>
              </w:rPr>
            </w:pPr>
            <w:r w:rsidRPr="00DF4240">
              <w:rPr>
                <w:rFonts w:ascii="標楷體" w:eastAsia="標楷體" w:hAnsi="標楷體" w:hint="eastAsia"/>
                <w:spacing w:val="-24"/>
                <w:w w:val="90"/>
              </w:rPr>
              <w:t>增加短期債務、流動金融負債及其他負債</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10,421,000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550,345,608</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539,924,608</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5,181.12</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leftChars="200" w:left="480" w:rightChars="12" w:right="29"/>
              <w:jc w:val="distribute"/>
              <w:textAlignment w:val="auto"/>
              <w:rPr>
                <w:rFonts w:ascii="標楷體" w:eastAsia="標楷體" w:hAnsi="標楷體"/>
                <w:w w:val="90"/>
              </w:rPr>
            </w:pPr>
            <w:r w:rsidRPr="00DF4240">
              <w:rPr>
                <w:rFonts w:ascii="標楷體" w:eastAsia="標楷體" w:hAnsi="標楷體" w:hint="eastAsia"/>
                <w:spacing w:val="-24"/>
                <w:w w:val="90"/>
              </w:rPr>
              <w:t>增加基金、公積及填補短</w:t>
            </w:r>
            <w:proofErr w:type="gramStart"/>
            <w:r w:rsidRPr="00DF4240">
              <w:rPr>
                <w:rFonts w:ascii="標楷體" w:eastAsia="標楷體" w:hAnsi="標楷體" w:hint="eastAsia"/>
                <w:spacing w:val="-24"/>
                <w:w w:val="90"/>
              </w:rPr>
              <w:t>絀</w:t>
            </w:r>
            <w:proofErr w:type="gramEnd"/>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3,310,179,000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3,553,607,728</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243,428,728</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7.35</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leftChars="200" w:left="480" w:rightChars="7" w:right="17"/>
              <w:jc w:val="distribute"/>
              <w:textAlignment w:val="auto"/>
              <w:rPr>
                <w:rFonts w:ascii="標楷體" w:eastAsia="標楷體" w:hAnsi="標楷體"/>
                <w:w w:val="90"/>
              </w:rPr>
            </w:pPr>
            <w:r w:rsidRPr="00DF4240">
              <w:rPr>
                <w:rFonts w:ascii="標楷體" w:eastAsia="標楷體" w:hAnsi="標楷體" w:hint="eastAsia"/>
                <w:spacing w:val="-24"/>
                <w:w w:val="90"/>
              </w:rPr>
              <w:t>減少短期債務、流動金融負債及其他負債</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sz w:val="18"/>
                <w:szCs w:val="18"/>
              </w:rPr>
              <w:t>- 11,785,000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- 434,344,025</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- 422,559,025</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sz w:val="18"/>
                <w:szCs w:val="18"/>
              </w:rPr>
              <w:t>3,585.57</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4E311E">
            <w:pPr>
              <w:adjustRightInd/>
              <w:spacing w:line="240" w:lineRule="auto"/>
              <w:ind w:leftChars="100" w:left="240"/>
              <w:jc w:val="distribute"/>
              <w:textAlignment w:val="auto"/>
              <w:rPr>
                <w:rFonts w:ascii="標楷體" w:eastAsia="標楷體" w:hAnsi="標楷體"/>
                <w:w w:val="90"/>
              </w:rPr>
            </w:pPr>
            <w:r w:rsidRPr="00DF4240">
              <w:rPr>
                <w:rFonts w:ascii="標楷體" w:eastAsia="標楷體" w:hAnsi="標楷體" w:hint="eastAsia"/>
                <w:b/>
                <w:spacing w:val="-24"/>
                <w:w w:val="90"/>
              </w:rPr>
              <w:t>籌資活動之淨現金流入（流出）</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b/>
                <w:sz w:val="18"/>
                <w:szCs w:val="18"/>
              </w:rPr>
              <w:t>3,308,815,000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3,669,609,311</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360,794,311</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10.90</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4E311E">
            <w:pPr>
              <w:adjustRightInd/>
              <w:spacing w:line="240" w:lineRule="auto"/>
              <w:jc w:val="distribute"/>
              <w:textAlignment w:val="auto"/>
              <w:rPr>
                <w:rFonts w:ascii="標楷體" w:eastAsia="標楷體" w:hAnsi="標楷體"/>
                <w:w w:val="90"/>
              </w:rPr>
            </w:pPr>
            <w:r w:rsidRPr="00DF4240">
              <w:rPr>
                <w:rFonts w:ascii="標楷體" w:eastAsia="標楷體" w:hAnsi="標楷體" w:hint="eastAsia"/>
                <w:b/>
                <w:spacing w:val="-24"/>
                <w:w w:val="90"/>
              </w:rPr>
              <w:t>現金及約當現金之淨增（淨減）</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b/>
                <w:sz w:val="18"/>
                <w:szCs w:val="18"/>
              </w:rPr>
              <w:t>- 384,657,000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260,409,705</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645,066,705</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w:t>
            </w:r>
          </w:p>
        </w:tc>
      </w:tr>
      <w:tr w:rsidR="00DF4240" w:rsidRPr="00DF4240" w:rsidTr="002625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4"/>
        </w:trPr>
        <w:tc>
          <w:tcPr>
            <w:tcW w:w="4217" w:type="dxa"/>
            <w:tcBorders>
              <w:top w:val="nil"/>
              <w:left w:val="nil"/>
              <w:bottom w:val="nil"/>
            </w:tcBorders>
            <w:vAlign w:val="center"/>
          </w:tcPr>
          <w:p w:rsidR="004E311E" w:rsidRPr="00DF4240" w:rsidRDefault="004E311E" w:rsidP="00E12AD0">
            <w:pPr>
              <w:adjustRightInd/>
              <w:spacing w:line="240" w:lineRule="auto"/>
              <w:ind w:rightChars="12" w:right="29"/>
              <w:jc w:val="distribute"/>
              <w:textAlignment w:val="auto"/>
              <w:rPr>
                <w:rFonts w:ascii="標楷體" w:eastAsia="標楷體" w:hAnsi="標楷體"/>
                <w:w w:val="90"/>
              </w:rPr>
            </w:pPr>
            <w:r w:rsidRPr="00DF4240">
              <w:rPr>
                <w:rFonts w:ascii="標楷體" w:eastAsia="標楷體" w:hAnsi="標楷體" w:hint="eastAsia"/>
                <w:b/>
                <w:w w:val="90"/>
              </w:rPr>
              <w:t>期初現金及約當現金</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b/>
                <w:sz w:val="18"/>
                <w:szCs w:val="18"/>
              </w:rPr>
              <w:t>7,983,906,000</w:t>
            </w:r>
          </w:p>
        </w:tc>
        <w:tc>
          <w:tcPr>
            <w:tcW w:w="1692"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7,811,195,018</w:t>
            </w:r>
          </w:p>
        </w:tc>
        <w:tc>
          <w:tcPr>
            <w:tcW w:w="1470" w:type="dxa"/>
            <w:tcBorders>
              <w:top w:val="nil"/>
              <w:bottom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- 172,710,982</w:t>
            </w:r>
          </w:p>
        </w:tc>
        <w:tc>
          <w:tcPr>
            <w:tcW w:w="889" w:type="dxa"/>
            <w:tcBorders>
              <w:top w:val="nil"/>
              <w:bottom w:val="nil"/>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- 2.16</w:t>
            </w:r>
          </w:p>
        </w:tc>
      </w:tr>
      <w:tr w:rsidR="00DF4240" w:rsidRPr="00DF4240" w:rsidTr="00F7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6"/>
        </w:trPr>
        <w:tc>
          <w:tcPr>
            <w:tcW w:w="4217" w:type="dxa"/>
            <w:tcBorders>
              <w:top w:val="nil"/>
              <w:left w:val="nil"/>
              <w:bottom w:val="single" w:sz="8" w:space="0" w:color="auto"/>
            </w:tcBorders>
            <w:vAlign w:val="center"/>
          </w:tcPr>
          <w:p w:rsidR="004E311E" w:rsidRPr="00DF4240" w:rsidRDefault="004E311E" w:rsidP="00E12AD0">
            <w:pPr>
              <w:adjustRightInd/>
              <w:spacing w:line="240" w:lineRule="auto"/>
              <w:ind w:rightChars="7" w:right="17"/>
              <w:jc w:val="distribute"/>
              <w:textAlignment w:val="auto"/>
              <w:rPr>
                <w:rFonts w:ascii="標楷體" w:eastAsia="標楷體" w:hAnsi="標楷體"/>
                <w:w w:val="90"/>
              </w:rPr>
            </w:pPr>
            <w:r w:rsidRPr="00DF4240">
              <w:rPr>
                <w:rFonts w:ascii="標楷體" w:eastAsia="標楷體" w:hAnsi="標楷體" w:hint="eastAsia"/>
                <w:b/>
                <w:w w:val="90"/>
              </w:rPr>
              <w:t>期末現金及約當現金</w:t>
            </w:r>
          </w:p>
        </w:tc>
        <w:tc>
          <w:tcPr>
            <w:tcW w:w="1692" w:type="dxa"/>
            <w:tcBorders>
              <w:top w:val="nil"/>
              <w:bottom w:val="single" w:sz="8" w:space="0" w:color="auto"/>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hint="eastAsia"/>
                <w:b/>
                <w:sz w:val="18"/>
                <w:szCs w:val="18"/>
              </w:rPr>
              <w:t>7,599,249,000</w:t>
            </w:r>
          </w:p>
        </w:tc>
        <w:tc>
          <w:tcPr>
            <w:tcW w:w="1692" w:type="dxa"/>
            <w:tcBorders>
              <w:top w:val="nil"/>
              <w:bottom w:val="single" w:sz="8" w:space="0" w:color="auto"/>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8,071,604,723</w:t>
            </w:r>
          </w:p>
        </w:tc>
        <w:tc>
          <w:tcPr>
            <w:tcW w:w="1470" w:type="dxa"/>
            <w:tcBorders>
              <w:top w:val="nil"/>
              <w:bottom w:val="single" w:sz="8" w:space="0" w:color="auto"/>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472,355,723</w:t>
            </w:r>
          </w:p>
        </w:tc>
        <w:tc>
          <w:tcPr>
            <w:tcW w:w="889" w:type="dxa"/>
            <w:tcBorders>
              <w:top w:val="nil"/>
              <w:bottom w:val="single" w:sz="8" w:space="0" w:color="auto"/>
              <w:right w:val="nil"/>
            </w:tcBorders>
            <w:vAlign w:val="center"/>
          </w:tcPr>
          <w:p w:rsidR="004E311E" w:rsidRPr="00DF4240" w:rsidRDefault="004E311E" w:rsidP="004E311E">
            <w:pPr>
              <w:autoSpaceDE w:val="0"/>
              <w:autoSpaceDN w:val="0"/>
              <w:spacing w:line="240" w:lineRule="auto"/>
              <w:jc w:val="right"/>
              <w:textAlignment w:val="auto"/>
              <w:rPr>
                <w:rFonts w:ascii="新細明體" w:hAnsi="新細明體"/>
                <w:sz w:val="18"/>
                <w:szCs w:val="18"/>
              </w:rPr>
            </w:pPr>
            <w:r w:rsidRPr="00DF4240">
              <w:rPr>
                <w:rFonts w:ascii="新細明體" w:hAnsi="新細明體"/>
                <w:b/>
                <w:sz w:val="18"/>
                <w:szCs w:val="18"/>
              </w:rPr>
              <w:t>6.22</w:t>
            </w:r>
          </w:p>
        </w:tc>
      </w:tr>
    </w:tbl>
    <w:p w:rsidR="003B3679" w:rsidRPr="00DF4240" w:rsidRDefault="004E311E" w:rsidP="005904CB">
      <w:pPr>
        <w:snapToGrid w:val="0"/>
        <w:spacing w:line="240" w:lineRule="exact"/>
        <w:ind w:left="500" w:hangingChars="278" w:hanging="500"/>
        <w:jc w:val="both"/>
        <w:textAlignment w:val="auto"/>
        <w:rPr>
          <w:rFonts w:ascii="標楷體" w:eastAsia="標楷體" w:hAnsi="標楷體"/>
          <w:kern w:val="2"/>
          <w:sz w:val="18"/>
          <w:szCs w:val="18"/>
        </w:rPr>
      </w:pPr>
      <w:proofErr w:type="gramStart"/>
      <w:r w:rsidRPr="00DF4240">
        <w:rPr>
          <w:rFonts w:ascii="標楷體" w:eastAsia="標楷體" w:hAnsi="標楷體" w:hint="eastAsia"/>
          <w:kern w:val="2"/>
          <w:sz w:val="18"/>
          <w:szCs w:val="18"/>
        </w:rPr>
        <w:t>註</w:t>
      </w:r>
      <w:proofErr w:type="gramEnd"/>
      <w:r w:rsidRPr="00DF4240">
        <w:rPr>
          <w:rFonts w:ascii="標楷體" w:eastAsia="標楷體" w:hAnsi="標楷體" w:hint="eastAsia"/>
          <w:kern w:val="2"/>
          <w:sz w:val="18"/>
          <w:szCs w:val="18"/>
        </w:rPr>
        <w:t>：1.本表係</w:t>
      </w:r>
      <w:proofErr w:type="gramStart"/>
      <w:r w:rsidRPr="00DF4240">
        <w:rPr>
          <w:rFonts w:ascii="標楷體" w:eastAsia="標楷體" w:hAnsi="標楷體" w:hint="eastAsia"/>
          <w:kern w:val="2"/>
          <w:sz w:val="18"/>
          <w:szCs w:val="18"/>
        </w:rPr>
        <w:t>採</w:t>
      </w:r>
      <w:proofErr w:type="gramEnd"/>
      <w:r w:rsidRPr="00DF4240">
        <w:rPr>
          <w:rFonts w:ascii="標楷體" w:eastAsia="標楷體" w:hAnsi="標楷體" w:hint="eastAsia"/>
          <w:kern w:val="2"/>
          <w:sz w:val="18"/>
          <w:szCs w:val="18"/>
        </w:rPr>
        <w:t>現金及約當現金基礎，包括現金及自投資日起3個月內到期或清償之債權證券。</w:t>
      </w:r>
    </w:p>
    <w:p w:rsidR="006B4314" w:rsidRPr="00DF4240" w:rsidRDefault="004E311E" w:rsidP="005904CB">
      <w:pPr>
        <w:snapToGrid w:val="0"/>
        <w:spacing w:line="240" w:lineRule="exact"/>
        <w:ind w:leftChars="150" w:left="540" w:hangingChars="100" w:hanging="180"/>
        <w:jc w:val="both"/>
        <w:textAlignment w:val="auto"/>
        <w:rPr>
          <w:rFonts w:ascii="標楷體" w:eastAsia="標楷體" w:hAnsi="標楷體"/>
          <w:kern w:val="2"/>
          <w:sz w:val="18"/>
          <w:szCs w:val="18"/>
        </w:rPr>
      </w:pPr>
      <w:r w:rsidRPr="00DF4240">
        <w:rPr>
          <w:rFonts w:ascii="標楷體" w:eastAsia="標楷體" w:hAnsi="標楷體" w:hint="eastAsia"/>
          <w:kern w:val="2"/>
          <w:sz w:val="18"/>
          <w:szCs w:val="18"/>
        </w:rPr>
        <w:t>2.本表「調整項目」欄所列，包括提存呆帳、</w:t>
      </w:r>
      <w:proofErr w:type="gramStart"/>
      <w:r w:rsidRPr="00DF4240">
        <w:rPr>
          <w:rFonts w:ascii="標楷體" w:eastAsia="標楷體" w:hAnsi="標楷體" w:hint="eastAsia"/>
          <w:kern w:val="2"/>
          <w:sz w:val="18"/>
          <w:szCs w:val="18"/>
        </w:rPr>
        <w:t>醫療折</w:t>
      </w:r>
      <w:proofErr w:type="gramEnd"/>
      <w:r w:rsidRPr="00DF4240">
        <w:rPr>
          <w:rFonts w:ascii="標楷體" w:eastAsia="標楷體" w:hAnsi="標楷體" w:hint="eastAsia"/>
          <w:kern w:val="2"/>
          <w:sz w:val="18"/>
          <w:szCs w:val="18"/>
        </w:rPr>
        <w:t>讓及評價短</w:t>
      </w:r>
      <w:proofErr w:type="gramStart"/>
      <w:r w:rsidRPr="00DF4240">
        <w:rPr>
          <w:rFonts w:ascii="標楷體" w:eastAsia="標楷體" w:hAnsi="標楷體" w:hint="eastAsia"/>
          <w:kern w:val="2"/>
          <w:sz w:val="18"/>
          <w:szCs w:val="18"/>
        </w:rPr>
        <w:t>絀</w:t>
      </w:r>
      <w:proofErr w:type="gramEnd"/>
      <w:r w:rsidRPr="00DF4240">
        <w:rPr>
          <w:rFonts w:ascii="標楷體" w:eastAsia="標楷體" w:hAnsi="標楷體" w:hint="eastAsia"/>
          <w:kern w:val="2"/>
          <w:sz w:val="18"/>
          <w:szCs w:val="18"/>
        </w:rPr>
        <w:t>、提存各項準備、折舊、減損及折耗、攤銷、兌換短</w:t>
      </w:r>
      <w:proofErr w:type="gramStart"/>
      <w:r w:rsidRPr="00DF4240">
        <w:rPr>
          <w:rFonts w:ascii="標楷體" w:eastAsia="標楷體" w:hAnsi="標楷體" w:hint="eastAsia"/>
          <w:kern w:val="2"/>
          <w:sz w:val="18"/>
          <w:szCs w:val="18"/>
        </w:rPr>
        <w:t>絀</w:t>
      </w:r>
      <w:proofErr w:type="gramEnd"/>
      <w:r w:rsidRPr="00DF4240">
        <w:rPr>
          <w:rFonts w:ascii="標楷體" w:eastAsia="標楷體" w:hAnsi="標楷體" w:hint="eastAsia"/>
          <w:kern w:val="2"/>
          <w:sz w:val="18"/>
          <w:szCs w:val="18"/>
        </w:rPr>
        <w:t>（賸餘）、處理資產短</w:t>
      </w:r>
      <w:proofErr w:type="gramStart"/>
      <w:r w:rsidRPr="00DF4240">
        <w:rPr>
          <w:rFonts w:ascii="標楷體" w:eastAsia="標楷體" w:hAnsi="標楷體" w:hint="eastAsia"/>
          <w:kern w:val="2"/>
          <w:sz w:val="18"/>
          <w:szCs w:val="18"/>
        </w:rPr>
        <w:t>絀</w:t>
      </w:r>
      <w:proofErr w:type="gramEnd"/>
      <w:r w:rsidRPr="00DF4240">
        <w:rPr>
          <w:rFonts w:ascii="標楷體" w:eastAsia="標楷體" w:hAnsi="標楷體" w:hint="eastAsia"/>
          <w:kern w:val="2"/>
          <w:sz w:val="18"/>
          <w:szCs w:val="18"/>
        </w:rPr>
        <w:t>（賸餘）、債務整理短</w:t>
      </w:r>
      <w:proofErr w:type="gramStart"/>
      <w:r w:rsidRPr="00DF4240">
        <w:rPr>
          <w:rFonts w:ascii="標楷體" w:eastAsia="標楷體" w:hAnsi="標楷體" w:hint="eastAsia"/>
          <w:kern w:val="2"/>
          <w:sz w:val="18"/>
          <w:szCs w:val="18"/>
        </w:rPr>
        <w:t>絀</w:t>
      </w:r>
      <w:proofErr w:type="gramEnd"/>
      <w:r w:rsidRPr="00DF4240">
        <w:rPr>
          <w:rFonts w:ascii="標楷體" w:eastAsia="標楷體" w:hAnsi="標楷體" w:hint="eastAsia"/>
          <w:kern w:val="2"/>
          <w:sz w:val="18"/>
          <w:szCs w:val="18"/>
        </w:rPr>
        <w:t>（賸餘）、其他、</w:t>
      </w:r>
      <w:proofErr w:type="gramStart"/>
      <w:r w:rsidRPr="00DF4240">
        <w:rPr>
          <w:rFonts w:ascii="標楷體" w:eastAsia="標楷體" w:hAnsi="標楷體" w:hint="eastAsia"/>
          <w:kern w:val="2"/>
          <w:sz w:val="18"/>
          <w:szCs w:val="18"/>
        </w:rPr>
        <w:t>流動資產淨減</w:t>
      </w:r>
      <w:proofErr w:type="gramEnd"/>
      <w:r w:rsidRPr="00DF4240">
        <w:rPr>
          <w:rFonts w:ascii="標楷體" w:eastAsia="標楷體" w:hAnsi="標楷體" w:hint="eastAsia"/>
          <w:kern w:val="2"/>
          <w:sz w:val="18"/>
          <w:szCs w:val="18"/>
        </w:rPr>
        <w:t>（淨增）及流動負債淨增（淨減）。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C427FF" w:rsidRPr="00DF4240" w:rsidTr="00C427FF">
        <w:trPr>
          <w:tblHeader/>
        </w:trPr>
        <w:tc>
          <w:tcPr>
            <w:tcW w:w="9960" w:type="dxa"/>
            <w:gridSpan w:val="7"/>
            <w:tcBorders>
              <w:bottom w:val="single" w:sz="8" w:space="0" w:color="auto"/>
            </w:tcBorders>
          </w:tcPr>
          <w:p w:rsidR="00C427FF" w:rsidRPr="00DF4240" w:rsidRDefault="006B4314" w:rsidP="00C427FF">
            <w:pPr>
              <w:adjustRightInd/>
              <w:snapToGrid w:val="0"/>
              <w:spacing w:after="60" w:line="240" w:lineRule="auto"/>
              <w:jc w:val="center"/>
              <w:textAlignment w:val="auto"/>
              <w:rPr>
                <w:rFonts w:ascii="標楷體" w:eastAsia="標楷體" w:hAnsi="標楷體"/>
                <w:b/>
                <w:kern w:val="2"/>
                <w:sz w:val="32"/>
                <w:u w:val="single"/>
              </w:rPr>
            </w:pPr>
            <w:r w:rsidRPr="00DF4240">
              <w:rPr>
                <w:rFonts w:ascii="標楷體" w:eastAsia="標楷體" w:hAnsi="標楷體"/>
                <w:kern w:val="2"/>
                <w:sz w:val="20"/>
              </w:rPr>
              <w:lastRenderedPageBreak/>
              <w:br w:type="page"/>
            </w:r>
            <w:r w:rsidR="00C427FF" w:rsidRPr="00DF4240">
              <w:rPr>
                <w:rFonts w:ascii="標楷體" w:eastAsia="標楷體" w:hAnsi="標楷體" w:hint="eastAsia"/>
                <w:b/>
                <w:kern w:val="2"/>
                <w:sz w:val="32"/>
                <w:u w:val="single"/>
              </w:rPr>
              <w:t xml:space="preserve">　</w:t>
            </w:r>
            <w:r w:rsidR="00C427FF" w:rsidRPr="00DF4240">
              <w:rPr>
                <w:rFonts w:ascii="標楷體" w:eastAsia="標楷體" w:hAnsi="標楷體"/>
                <w:b/>
                <w:kern w:val="2"/>
                <w:sz w:val="32"/>
                <w:u w:val="single"/>
              </w:rPr>
              <w:t>國立高級中等學校校務基金</w:t>
            </w:r>
            <w:r w:rsidR="00C427FF" w:rsidRPr="00DF4240">
              <w:rPr>
                <w:rFonts w:ascii="標楷體" w:eastAsia="標楷體" w:hAnsi="標楷體" w:hint="eastAsia"/>
                <w:b/>
                <w:kern w:val="2"/>
                <w:sz w:val="32"/>
                <w:u w:val="single"/>
              </w:rPr>
              <w:t>餘</w:t>
            </w:r>
            <w:proofErr w:type="gramStart"/>
            <w:r w:rsidR="00C427FF" w:rsidRPr="00DF4240">
              <w:rPr>
                <w:rFonts w:ascii="標楷體" w:eastAsia="標楷體" w:hAnsi="標楷體" w:hint="eastAsia"/>
                <w:b/>
                <w:kern w:val="2"/>
                <w:sz w:val="32"/>
                <w:u w:val="single"/>
              </w:rPr>
              <w:t>絀</w:t>
            </w:r>
            <w:proofErr w:type="gramEnd"/>
            <w:r w:rsidR="00C427FF" w:rsidRPr="00DF4240">
              <w:rPr>
                <w:rFonts w:ascii="標楷體" w:eastAsia="標楷體" w:hAnsi="標楷體" w:hint="eastAsia"/>
                <w:b/>
                <w:kern w:val="2"/>
                <w:sz w:val="32"/>
                <w:u w:val="single"/>
              </w:rPr>
              <w:t xml:space="preserve">審定後平衡表　</w:t>
            </w:r>
          </w:p>
          <w:p w:rsidR="00C427FF" w:rsidRPr="00DF4240" w:rsidRDefault="00C427FF" w:rsidP="004C5EE0">
            <w:pPr>
              <w:tabs>
                <w:tab w:val="left" w:pos="3654"/>
                <w:tab w:val="left" w:pos="8520"/>
              </w:tabs>
              <w:adjustRightInd/>
              <w:snapToGrid w:val="0"/>
              <w:spacing w:before="20" w:after="60" w:line="240" w:lineRule="auto"/>
              <w:ind w:rightChars="-4" w:right="-10"/>
              <w:textAlignment w:val="auto"/>
              <w:rPr>
                <w:rFonts w:ascii="標楷體" w:eastAsia="標楷體" w:hAnsi="標楷體"/>
                <w:b/>
                <w:kern w:val="2"/>
                <w:sz w:val="32"/>
                <w:u w:val="single"/>
              </w:rPr>
            </w:pPr>
            <w:r w:rsidRPr="00DF4240">
              <w:rPr>
                <w:rFonts w:ascii="標楷體" w:eastAsia="標楷體" w:hAnsi="標楷體"/>
                <w:spacing w:val="60"/>
                <w:kern w:val="2"/>
              </w:rPr>
              <w:tab/>
            </w:r>
            <w:r w:rsidRPr="00DF4240">
              <w:rPr>
                <w:rFonts w:ascii="標楷體" w:eastAsia="標楷體" w:hAnsi="標楷體" w:hint="eastAsia"/>
                <w:kern w:val="2"/>
              </w:rPr>
              <w:t>中華民國</w:t>
            </w:r>
            <w:r w:rsidRPr="00DF4240">
              <w:rPr>
                <w:rFonts w:ascii="標楷體" w:eastAsia="標楷體" w:hAnsi="標楷體"/>
                <w:kern w:val="2"/>
              </w:rPr>
              <w:t>109</w:t>
            </w:r>
            <w:r w:rsidRPr="00DF4240">
              <w:rPr>
                <w:rFonts w:ascii="標楷體" w:eastAsia="標楷體" w:hAnsi="標楷體" w:hint="eastAsia"/>
                <w:kern w:val="2"/>
              </w:rPr>
              <w:t>年12月31日</w:t>
            </w:r>
            <w:r w:rsidRPr="00DF4240">
              <w:rPr>
                <w:rFonts w:ascii="標楷體" w:eastAsia="標楷體" w:hAnsi="標楷體" w:hint="eastAsia"/>
                <w:kern w:val="2"/>
              </w:rPr>
              <w:tab/>
            </w:r>
            <w:r w:rsidRPr="00DF4240">
              <w:rPr>
                <w:rFonts w:ascii="標楷體" w:eastAsia="標楷體" w:hAnsi="標楷體" w:hint="eastAsia"/>
                <w:spacing w:val="-20"/>
              </w:rPr>
              <w:t>單位：新臺幣元</w:t>
            </w:r>
          </w:p>
        </w:tc>
      </w:tr>
      <w:tr w:rsidR="00C427FF" w:rsidRPr="00DF4240" w:rsidTr="00F743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科目</w:t>
            </w:r>
          </w:p>
        </w:tc>
        <w:tc>
          <w:tcPr>
            <w:tcW w:w="2436" w:type="dxa"/>
            <w:gridSpan w:val="2"/>
            <w:tcBorders>
              <w:top w:val="single" w:sz="8" w:space="0" w:color="auto"/>
              <w:bottom w:val="nil"/>
            </w:tcBorders>
            <w:vAlign w:val="center"/>
          </w:tcPr>
          <w:p w:rsidR="00C427FF" w:rsidRPr="00DF4240" w:rsidRDefault="00C427FF" w:rsidP="00C427FF">
            <w:pPr>
              <w:adjustRightInd/>
              <w:spacing w:line="240" w:lineRule="auto"/>
              <w:ind w:left="70" w:right="42"/>
              <w:jc w:val="distribute"/>
              <w:textAlignment w:val="auto"/>
              <w:rPr>
                <w:rFonts w:ascii="標楷體" w:eastAsia="標楷體" w:hAnsi="標楷體"/>
                <w:spacing w:val="-20"/>
                <w:kern w:val="2"/>
              </w:rPr>
            </w:pPr>
            <w:r w:rsidRPr="00DF4240">
              <w:rPr>
                <w:rFonts w:ascii="標楷體" w:eastAsia="標楷體" w:hAnsi="標楷體"/>
                <w:kern w:val="2"/>
              </w:rPr>
              <w:t>109</w:t>
            </w:r>
            <w:r w:rsidRPr="00DF4240">
              <w:rPr>
                <w:rFonts w:ascii="標楷體" w:eastAsia="標楷體" w:hAnsi="標楷體" w:hint="eastAsia"/>
                <w:spacing w:val="-20"/>
                <w:kern w:val="2"/>
              </w:rPr>
              <w:t>年12月31日</w:t>
            </w:r>
          </w:p>
        </w:tc>
        <w:tc>
          <w:tcPr>
            <w:tcW w:w="2436" w:type="dxa"/>
            <w:gridSpan w:val="2"/>
            <w:tcBorders>
              <w:top w:val="single" w:sz="8" w:space="0" w:color="auto"/>
              <w:bottom w:val="nil"/>
            </w:tcBorders>
            <w:vAlign w:val="center"/>
          </w:tcPr>
          <w:p w:rsidR="00C427FF" w:rsidRPr="00DF4240" w:rsidRDefault="00C427FF" w:rsidP="00C427FF">
            <w:pPr>
              <w:adjustRightInd/>
              <w:spacing w:line="240" w:lineRule="auto"/>
              <w:ind w:left="1" w:right="42" w:firstLineChars="27" w:firstLine="65"/>
              <w:jc w:val="distribute"/>
              <w:textAlignment w:val="auto"/>
              <w:rPr>
                <w:rFonts w:ascii="標楷體" w:eastAsia="標楷體" w:hAnsi="標楷體"/>
                <w:spacing w:val="-20"/>
                <w:kern w:val="2"/>
              </w:rPr>
            </w:pPr>
            <w:r w:rsidRPr="00DF4240">
              <w:rPr>
                <w:rFonts w:ascii="標楷體" w:eastAsia="標楷體" w:hAnsi="標楷體"/>
                <w:kern w:val="2"/>
              </w:rPr>
              <w:t>108</w:t>
            </w:r>
            <w:r w:rsidRPr="00DF4240">
              <w:rPr>
                <w:rFonts w:ascii="標楷體" w:eastAsia="標楷體" w:hAnsi="標楷體" w:hint="eastAsia"/>
                <w:spacing w:val="-20"/>
                <w:kern w:val="2"/>
              </w:rPr>
              <w:t>年12月31日</w:t>
            </w:r>
          </w:p>
        </w:tc>
        <w:tc>
          <w:tcPr>
            <w:tcW w:w="2065" w:type="dxa"/>
            <w:gridSpan w:val="2"/>
            <w:tcBorders>
              <w:top w:val="single" w:sz="8" w:space="0" w:color="auto"/>
              <w:bottom w:val="nil"/>
              <w:right w:val="nil"/>
            </w:tcBorders>
            <w:vAlign w:val="center"/>
          </w:tcPr>
          <w:p w:rsidR="00C427FF" w:rsidRPr="00DF4240" w:rsidRDefault="00C427FF" w:rsidP="00C427FF">
            <w:pPr>
              <w:adjustRightInd/>
              <w:spacing w:line="240" w:lineRule="exact"/>
              <w:jc w:val="distribute"/>
              <w:textAlignment w:val="auto"/>
              <w:rPr>
                <w:rFonts w:ascii="標楷體" w:eastAsia="標楷體" w:hAnsi="標楷體"/>
                <w:kern w:val="2"/>
              </w:rPr>
            </w:pPr>
            <w:r w:rsidRPr="00DF4240">
              <w:rPr>
                <w:rFonts w:ascii="標楷體" w:eastAsia="標楷體" w:hAnsi="標楷體" w:hint="eastAsia"/>
                <w:kern w:val="2"/>
              </w:rPr>
              <w:t>比較增減</w:t>
            </w:r>
          </w:p>
        </w:tc>
      </w:tr>
      <w:tr w:rsidR="00C427FF" w:rsidRPr="00DF4240" w:rsidTr="00C4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p>
        </w:tc>
        <w:tc>
          <w:tcPr>
            <w:tcW w:w="1779" w:type="dxa"/>
            <w:tcBorders>
              <w:bottom w:val="single" w:sz="8" w:space="0" w:color="auto"/>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金額</w:t>
            </w:r>
          </w:p>
        </w:tc>
        <w:tc>
          <w:tcPr>
            <w:tcW w:w="657" w:type="dxa"/>
            <w:tcBorders>
              <w:bottom w:val="single" w:sz="8" w:space="0" w:color="auto"/>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w:t>
            </w:r>
          </w:p>
        </w:tc>
        <w:tc>
          <w:tcPr>
            <w:tcW w:w="1764" w:type="dxa"/>
            <w:tcBorders>
              <w:bottom w:val="single" w:sz="8" w:space="0" w:color="auto"/>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金額</w:t>
            </w:r>
          </w:p>
        </w:tc>
        <w:tc>
          <w:tcPr>
            <w:tcW w:w="672" w:type="dxa"/>
            <w:tcBorders>
              <w:bottom w:val="single" w:sz="8" w:space="0" w:color="auto"/>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w:t>
            </w:r>
          </w:p>
        </w:tc>
        <w:tc>
          <w:tcPr>
            <w:tcW w:w="1414" w:type="dxa"/>
            <w:tcBorders>
              <w:bottom w:val="single" w:sz="8" w:space="0" w:color="auto"/>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金額</w:t>
            </w:r>
          </w:p>
        </w:tc>
        <w:tc>
          <w:tcPr>
            <w:tcW w:w="651" w:type="dxa"/>
            <w:tcBorders>
              <w:bottom w:val="single" w:sz="8" w:space="0" w:color="auto"/>
              <w:right w:val="nil"/>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jc w:val="distribute"/>
              <w:textAlignment w:val="auto"/>
              <w:rPr>
                <w:rFonts w:ascii="標楷體" w:eastAsia="標楷體" w:hAnsi="標楷體"/>
                <w:spacing w:val="-6"/>
                <w:sz w:val="22"/>
              </w:rPr>
            </w:pPr>
            <w:r w:rsidRPr="00DF4240">
              <w:rPr>
                <w:rFonts w:ascii="標楷體" w:eastAsia="標楷體" w:hAnsi="標楷體"/>
                <w:b/>
                <w:spacing w:val="-6"/>
              </w:rPr>
              <w:t>資產</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rPr>
            </w:pPr>
            <w:r w:rsidRPr="00DF4240">
              <w:rPr>
                <w:rFonts w:ascii="新細明體" w:hAnsi="新細明體"/>
                <w:b/>
                <w:kern w:val="2"/>
                <w:sz w:val="18"/>
              </w:rPr>
              <w:t>121,475,855,435</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rPr>
            </w:pPr>
            <w:r w:rsidRPr="00DF4240">
              <w:rPr>
                <w:rFonts w:ascii="新細明體" w:hAnsi="新細明體"/>
                <w:b/>
                <w:kern w:val="2"/>
                <w:sz w:val="18"/>
              </w:rPr>
              <w:t>100.00</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rPr>
            </w:pPr>
            <w:r w:rsidRPr="00DF4240">
              <w:rPr>
                <w:rFonts w:ascii="新細明體" w:hAnsi="新細明體"/>
                <w:b/>
                <w:kern w:val="2"/>
                <w:sz w:val="18"/>
              </w:rPr>
              <w:t>120,276,048,203</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rPr>
            </w:pPr>
            <w:r w:rsidRPr="00DF4240">
              <w:rPr>
                <w:rFonts w:ascii="新細明體" w:hAnsi="新細明體"/>
                <w:b/>
                <w:kern w:val="2"/>
                <w:sz w:val="18"/>
              </w:rPr>
              <w:t>100.00</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rPr>
            </w:pPr>
            <w:r w:rsidRPr="00DF4240">
              <w:rPr>
                <w:rFonts w:ascii="新細明體" w:hAnsi="新細明體"/>
                <w:b/>
                <w:noProof/>
                <w:kern w:val="2"/>
                <w:sz w:val="18"/>
              </w:rPr>
              <w:t>1,199,807,232</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rPr>
            </w:pPr>
            <w:r w:rsidRPr="00DF4240">
              <w:rPr>
                <w:rFonts w:ascii="新細明體" w:hAnsi="新細明體"/>
                <w:b/>
                <w:sz w:val="18"/>
              </w:rPr>
              <w:t>1.00</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100" w:left="240"/>
              <w:jc w:val="distribute"/>
              <w:textAlignment w:val="auto"/>
              <w:rPr>
                <w:rFonts w:ascii="標楷體" w:eastAsia="標楷體" w:hAnsi="標楷體"/>
                <w:spacing w:val="-6"/>
                <w:sz w:val="22"/>
              </w:rPr>
            </w:pPr>
            <w:r w:rsidRPr="00DF4240">
              <w:rPr>
                <w:rFonts w:ascii="標楷體" w:eastAsia="標楷體" w:hAnsi="標楷體"/>
                <w:spacing w:val="-6"/>
                <w:sz w:val="22"/>
              </w:rPr>
              <w:t>流動資產</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12,812,995,315</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10.55</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12,357,875,402</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10.27</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455,119,913</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3.68</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現金</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8,071,604,723</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6.64</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7,811,195,018</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6.49</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260,409,705</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3.33</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流動金融資產</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3,945,221,307</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3.25</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3,839,560,788</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3.19</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105,660,519</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2.75</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應收款項</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51,725,324</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0.04</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89,957,507</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0.07</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- 38,232,183</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- 42.50</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消耗性生物資產－流動</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15,000</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0.00</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- 15,000</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- 100.00</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生產性生物資產－流動</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63,000</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0.00</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- 63,000</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- 100.00</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預付款項</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349,481,591</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0.29</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422,153,609</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0.35</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- 72,672,018</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- 17.21</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短</w:t>
            </w:r>
            <w:proofErr w:type="gramStart"/>
            <w:r w:rsidRPr="00DF4240">
              <w:rPr>
                <w:rFonts w:ascii="標楷體" w:eastAsia="標楷體" w:hAnsi="標楷體"/>
                <w:spacing w:val="-6"/>
                <w:sz w:val="22"/>
              </w:rPr>
              <w:t>期貸</w:t>
            </w:r>
            <w:proofErr w:type="gramEnd"/>
            <w:r w:rsidRPr="00DF4240">
              <w:rPr>
                <w:rFonts w:ascii="標楷體" w:eastAsia="標楷體" w:hAnsi="標楷體"/>
                <w:spacing w:val="-6"/>
                <w:sz w:val="22"/>
              </w:rPr>
              <w:t>墊款</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394,962,370</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0.33</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194,930,480</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0.16</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200,031,890</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102.62</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100" w:left="240"/>
              <w:jc w:val="distribute"/>
              <w:textAlignment w:val="auto"/>
              <w:rPr>
                <w:rFonts w:ascii="標楷體" w:eastAsia="標楷體" w:hAnsi="標楷體"/>
                <w:spacing w:val="-6"/>
                <w:sz w:val="22"/>
              </w:rPr>
            </w:pPr>
            <w:r w:rsidRPr="00DF4240">
              <w:rPr>
                <w:rFonts w:ascii="標楷體" w:eastAsia="標楷體" w:hAnsi="標楷體"/>
                <w:spacing w:val="-24"/>
                <w:sz w:val="22"/>
              </w:rPr>
              <w:t>投資、長期應收款、貸墊款及準備金</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1,679,939,384</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1.38</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1,584,587,361</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1.32</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95,352,023</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6.02</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非流動金融資產</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1,037,720,292</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0.85</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971,697,336</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0.81</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66,022,956</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6.79</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準備金</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642,219,092</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0.53</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612,890,025</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0.51</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29,329,067</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4.79</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100" w:left="240"/>
              <w:jc w:val="distribute"/>
              <w:textAlignment w:val="auto"/>
              <w:rPr>
                <w:rFonts w:ascii="標楷體" w:eastAsia="標楷體" w:hAnsi="標楷體"/>
                <w:spacing w:val="-6"/>
                <w:sz w:val="22"/>
              </w:rPr>
            </w:pPr>
            <w:r w:rsidRPr="00DF4240">
              <w:rPr>
                <w:rFonts w:ascii="標楷體" w:eastAsia="標楷體" w:hAnsi="標楷體"/>
                <w:spacing w:val="-6"/>
                <w:sz w:val="22"/>
              </w:rPr>
              <w:t>不動產、廠房及設備</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20,340,348,455</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16.74</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19,135,796,365</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15.91</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1,204,552,090</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6.29</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土地</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555,982,116</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0.46</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553,120,652</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0.46</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2,861,464</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0.52</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土地改良物</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573,315,211</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0.47</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491,596,330</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0.41</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81,718,881</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16.62</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房屋及建築</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9,645,450,891</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7.94</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8,817,690,258</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7.33</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827,760,633</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9.39</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機械及設備</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4,271,398,402</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3.52</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3,967,219,106</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3.30</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304,179,296</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7.67</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交通及運輸設備</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493,731,481</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0.41</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462,515,988</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0.38</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31,215,493</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6.75</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什項設備</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3,204,097,452</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2.64</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3,047,274,963</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2.53</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156,822,489</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5.15</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購建中固定資產</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1,596,372,902</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1.31</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1,796,379,068</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1.49</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- 200,006,166</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- 11.13</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100" w:left="240"/>
              <w:jc w:val="distribute"/>
              <w:textAlignment w:val="auto"/>
              <w:rPr>
                <w:rFonts w:ascii="標楷體" w:eastAsia="標楷體" w:hAnsi="標楷體"/>
                <w:spacing w:val="-6"/>
                <w:sz w:val="22"/>
              </w:rPr>
            </w:pPr>
            <w:r w:rsidRPr="00DF4240">
              <w:rPr>
                <w:rFonts w:ascii="標楷體" w:eastAsia="標楷體" w:hAnsi="標楷體"/>
                <w:spacing w:val="-6"/>
                <w:sz w:val="22"/>
              </w:rPr>
              <w:t>生物</w:t>
            </w:r>
            <w:proofErr w:type="gramStart"/>
            <w:r w:rsidRPr="00DF4240">
              <w:rPr>
                <w:rFonts w:ascii="標楷體" w:eastAsia="標楷體" w:hAnsi="標楷體"/>
                <w:spacing w:val="-6"/>
                <w:sz w:val="22"/>
              </w:rPr>
              <w:t>資產－非流動</w:t>
            </w:r>
            <w:proofErr w:type="gramEnd"/>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43,332</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0.00</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- 43,332</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- 100.00</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生產性生物</w:t>
            </w:r>
            <w:proofErr w:type="gramStart"/>
            <w:r w:rsidRPr="00DF4240">
              <w:rPr>
                <w:rFonts w:ascii="標楷體" w:eastAsia="標楷體" w:hAnsi="標楷體"/>
                <w:spacing w:val="-6"/>
                <w:sz w:val="22"/>
              </w:rPr>
              <w:t>資產－非流動</w:t>
            </w:r>
            <w:proofErr w:type="gramEnd"/>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43,332</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0.00</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- 43,332</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- 100.00</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100" w:left="240"/>
              <w:jc w:val="distribute"/>
              <w:textAlignment w:val="auto"/>
              <w:rPr>
                <w:rFonts w:ascii="標楷體" w:eastAsia="標楷體" w:hAnsi="標楷體"/>
                <w:spacing w:val="-6"/>
                <w:sz w:val="22"/>
              </w:rPr>
            </w:pPr>
            <w:r w:rsidRPr="00DF4240">
              <w:rPr>
                <w:rFonts w:ascii="標楷體" w:eastAsia="標楷體" w:hAnsi="標楷體"/>
                <w:spacing w:val="-6"/>
                <w:sz w:val="22"/>
              </w:rPr>
              <w:t>無形資產</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250,033,970</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0.21</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210,466,662</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0.17</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39,567,308</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18.80</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無形資產</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250,033,970</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0.21</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210,466,662</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0.17</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39,567,308</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18.80</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100" w:left="240"/>
              <w:jc w:val="distribute"/>
              <w:textAlignment w:val="auto"/>
              <w:rPr>
                <w:rFonts w:ascii="標楷體" w:eastAsia="標楷體" w:hAnsi="標楷體"/>
                <w:spacing w:val="-6"/>
                <w:sz w:val="22"/>
              </w:rPr>
            </w:pPr>
            <w:r w:rsidRPr="00DF4240">
              <w:rPr>
                <w:rFonts w:ascii="標楷體" w:eastAsia="標楷體" w:hAnsi="標楷體"/>
                <w:spacing w:val="-6"/>
                <w:sz w:val="22"/>
              </w:rPr>
              <w:t>其他資產</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86,392,538,311</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71.12</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86,987,279,081</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72.32</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- 594,740,770</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- 0.68</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遞延資產</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3,353,389,700</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2.76</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3,120,325,703</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2.59</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233,063,997</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7.47</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什項資產</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83,039,148,611</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68.36</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83,866,953,378</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69.73</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- 827,804,767</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- 0.99</w:t>
            </w:r>
          </w:p>
        </w:tc>
      </w:tr>
      <w:tr w:rsidR="00DF4240" w:rsidRPr="00DF4240" w:rsidTr="00841A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1"/>
        </w:trPr>
        <w:tc>
          <w:tcPr>
            <w:tcW w:w="3023" w:type="dxa"/>
            <w:tcBorders>
              <w:top w:val="nil"/>
              <w:left w:val="nil"/>
              <w:bottom w:val="single" w:sz="8" w:space="0" w:color="auto"/>
            </w:tcBorders>
            <w:vAlign w:val="center"/>
          </w:tcPr>
          <w:p w:rsidR="00C427FF" w:rsidRPr="00DF4240" w:rsidRDefault="00C427FF" w:rsidP="00C427FF">
            <w:pPr>
              <w:adjustRightInd/>
              <w:spacing w:line="240" w:lineRule="auto"/>
              <w:jc w:val="distribute"/>
              <w:textAlignment w:val="auto"/>
              <w:rPr>
                <w:rFonts w:ascii="標楷體" w:eastAsia="標楷體" w:hAnsi="標楷體"/>
                <w:spacing w:val="-6"/>
                <w:sz w:val="22"/>
              </w:rPr>
            </w:pPr>
            <w:r w:rsidRPr="00DF4240">
              <w:rPr>
                <w:rFonts w:ascii="標楷體" w:eastAsia="標楷體" w:hAnsi="標楷體"/>
                <w:b/>
                <w:spacing w:val="-6"/>
              </w:rPr>
              <w:t>合計</w:t>
            </w:r>
          </w:p>
        </w:tc>
        <w:tc>
          <w:tcPr>
            <w:tcW w:w="1779" w:type="dxa"/>
            <w:tcBorders>
              <w:top w:val="nil"/>
              <w:bottom w:val="single" w:sz="8" w:space="0" w:color="auto"/>
            </w:tcBorders>
            <w:vAlign w:val="center"/>
          </w:tcPr>
          <w:p w:rsidR="00C427FF" w:rsidRPr="00DF4240" w:rsidRDefault="00C427FF" w:rsidP="00C427FF">
            <w:pPr>
              <w:adjustRightInd/>
              <w:spacing w:line="240" w:lineRule="auto"/>
              <w:jc w:val="right"/>
              <w:textAlignment w:val="auto"/>
              <w:rPr>
                <w:rFonts w:ascii="新細明體" w:hAnsi="新細明體"/>
                <w:kern w:val="2"/>
                <w:sz w:val="18"/>
              </w:rPr>
            </w:pPr>
            <w:r w:rsidRPr="00DF4240">
              <w:rPr>
                <w:rFonts w:ascii="新細明體" w:hAnsi="新細明體"/>
                <w:b/>
                <w:kern w:val="2"/>
                <w:sz w:val="18"/>
              </w:rPr>
              <w:t>121,475,855,435</w:t>
            </w:r>
          </w:p>
        </w:tc>
        <w:tc>
          <w:tcPr>
            <w:tcW w:w="657" w:type="dxa"/>
            <w:tcBorders>
              <w:top w:val="nil"/>
              <w:bottom w:val="single" w:sz="8" w:space="0" w:color="auto"/>
            </w:tcBorders>
            <w:vAlign w:val="center"/>
          </w:tcPr>
          <w:p w:rsidR="00C427FF" w:rsidRPr="00DF4240" w:rsidRDefault="00C427FF" w:rsidP="00C427FF">
            <w:pPr>
              <w:adjustRightInd/>
              <w:spacing w:line="240" w:lineRule="auto"/>
              <w:jc w:val="right"/>
              <w:textAlignment w:val="auto"/>
              <w:rPr>
                <w:rFonts w:ascii="新細明體" w:hAnsi="新細明體"/>
                <w:kern w:val="2"/>
                <w:sz w:val="18"/>
              </w:rPr>
            </w:pPr>
            <w:r w:rsidRPr="00DF4240">
              <w:rPr>
                <w:rFonts w:ascii="新細明體" w:hAnsi="新細明體"/>
                <w:b/>
                <w:kern w:val="2"/>
                <w:sz w:val="18"/>
              </w:rPr>
              <w:t>100.00</w:t>
            </w:r>
          </w:p>
        </w:tc>
        <w:tc>
          <w:tcPr>
            <w:tcW w:w="1764" w:type="dxa"/>
            <w:tcBorders>
              <w:top w:val="nil"/>
              <w:bottom w:val="single" w:sz="8" w:space="0" w:color="auto"/>
            </w:tcBorders>
            <w:vAlign w:val="center"/>
          </w:tcPr>
          <w:p w:rsidR="00C427FF" w:rsidRPr="00DF4240" w:rsidRDefault="00C427FF" w:rsidP="00C427FF">
            <w:pPr>
              <w:adjustRightInd/>
              <w:spacing w:line="240" w:lineRule="auto"/>
              <w:jc w:val="right"/>
              <w:textAlignment w:val="auto"/>
              <w:rPr>
                <w:rFonts w:ascii="新細明體" w:hAnsi="新細明體"/>
                <w:kern w:val="2"/>
                <w:sz w:val="18"/>
              </w:rPr>
            </w:pPr>
            <w:r w:rsidRPr="00DF4240">
              <w:rPr>
                <w:rFonts w:ascii="新細明體" w:hAnsi="新細明體"/>
                <w:b/>
                <w:kern w:val="2"/>
                <w:sz w:val="18"/>
              </w:rPr>
              <w:t>120,276,048,203</w:t>
            </w:r>
          </w:p>
        </w:tc>
        <w:tc>
          <w:tcPr>
            <w:tcW w:w="672" w:type="dxa"/>
            <w:tcBorders>
              <w:top w:val="nil"/>
              <w:bottom w:val="single" w:sz="8" w:space="0" w:color="auto"/>
            </w:tcBorders>
            <w:vAlign w:val="center"/>
          </w:tcPr>
          <w:p w:rsidR="00C427FF" w:rsidRPr="00DF4240" w:rsidRDefault="00C427FF" w:rsidP="00C427FF">
            <w:pPr>
              <w:adjustRightInd/>
              <w:spacing w:line="240" w:lineRule="auto"/>
              <w:jc w:val="right"/>
              <w:textAlignment w:val="auto"/>
              <w:rPr>
                <w:rFonts w:ascii="新細明體" w:hAnsi="新細明體"/>
                <w:kern w:val="2"/>
                <w:sz w:val="18"/>
              </w:rPr>
            </w:pPr>
            <w:r w:rsidRPr="00DF4240">
              <w:rPr>
                <w:rFonts w:ascii="新細明體" w:hAnsi="新細明體"/>
                <w:b/>
                <w:kern w:val="2"/>
                <w:sz w:val="18"/>
              </w:rPr>
              <w:t>100.00</w:t>
            </w:r>
          </w:p>
        </w:tc>
        <w:tc>
          <w:tcPr>
            <w:tcW w:w="1414" w:type="dxa"/>
            <w:tcBorders>
              <w:top w:val="nil"/>
              <w:bottom w:val="single" w:sz="8" w:space="0" w:color="auto"/>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rPr>
            </w:pPr>
            <w:r w:rsidRPr="00DF4240">
              <w:rPr>
                <w:rFonts w:ascii="新細明體" w:hAnsi="新細明體"/>
                <w:b/>
                <w:noProof/>
                <w:kern w:val="2"/>
                <w:sz w:val="18"/>
              </w:rPr>
              <w:t>1,199,807,232</w:t>
            </w:r>
          </w:p>
        </w:tc>
        <w:tc>
          <w:tcPr>
            <w:tcW w:w="651" w:type="dxa"/>
            <w:tcBorders>
              <w:top w:val="nil"/>
              <w:bottom w:val="single" w:sz="8" w:space="0" w:color="auto"/>
              <w:right w:val="nil"/>
            </w:tcBorders>
            <w:vAlign w:val="center"/>
          </w:tcPr>
          <w:p w:rsidR="00C427FF" w:rsidRPr="00DF4240" w:rsidRDefault="00C427FF" w:rsidP="00C427FF">
            <w:pPr>
              <w:adjustRightInd/>
              <w:spacing w:line="240" w:lineRule="auto"/>
              <w:jc w:val="right"/>
              <w:textAlignment w:val="auto"/>
              <w:rPr>
                <w:rFonts w:ascii="新細明體" w:hAnsi="新細明體"/>
                <w:sz w:val="18"/>
              </w:rPr>
            </w:pPr>
            <w:r w:rsidRPr="00DF4240">
              <w:rPr>
                <w:rFonts w:ascii="新細明體" w:hAnsi="新細明體"/>
                <w:b/>
                <w:sz w:val="18"/>
              </w:rPr>
              <w:t>1.00</w:t>
            </w:r>
          </w:p>
        </w:tc>
      </w:tr>
    </w:tbl>
    <w:p w:rsidR="00C427FF" w:rsidRPr="00DF4240" w:rsidRDefault="00C427FF" w:rsidP="004C5EE0">
      <w:pPr>
        <w:tabs>
          <w:tab w:val="left" w:pos="408"/>
        </w:tabs>
        <w:snapToGrid w:val="0"/>
        <w:spacing w:line="240" w:lineRule="exact"/>
        <w:ind w:left="502" w:hangingChars="279" w:hanging="502"/>
        <w:textAlignment w:val="auto"/>
        <w:rPr>
          <w:rFonts w:ascii="標楷體" w:eastAsia="標楷體" w:hAnsi="標楷體"/>
          <w:kern w:val="2"/>
          <w:sz w:val="18"/>
          <w:szCs w:val="18"/>
        </w:rPr>
      </w:pPr>
      <w:proofErr w:type="gramStart"/>
      <w:r w:rsidRPr="00DF4240">
        <w:rPr>
          <w:rFonts w:ascii="標楷體" w:eastAsia="標楷體" w:hAnsi="標楷體"/>
          <w:kern w:val="2"/>
          <w:sz w:val="18"/>
          <w:szCs w:val="18"/>
        </w:rPr>
        <w:t>註</w:t>
      </w:r>
      <w:proofErr w:type="gramEnd"/>
      <w:r w:rsidRPr="00DF4240">
        <w:rPr>
          <w:rFonts w:ascii="標楷體" w:eastAsia="標楷體" w:hAnsi="標楷體"/>
          <w:kern w:val="2"/>
          <w:sz w:val="18"/>
          <w:szCs w:val="18"/>
        </w:rPr>
        <w:t>：信託代理與保證資產（負債），109年底及108年底各有366,312,353元及375,737,197元。</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DF4240" w:rsidRPr="00DF4240" w:rsidTr="00C427FF">
        <w:trPr>
          <w:tblHeader/>
        </w:trPr>
        <w:tc>
          <w:tcPr>
            <w:tcW w:w="9960" w:type="dxa"/>
            <w:gridSpan w:val="7"/>
            <w:tcBorders>
              <w:bottom w:val="single" w:sz="8" w:space="0" w:color="auto"/>
            </w:tcBorders>
          </w:tcPr>
          <w:p w:rsidR="00C427FF" w:rsidRPr="00D54D08" w:rsidRDefault="00C427FF" w:rsidP="00894878">
            <w:pPr>
              <w:adjustRightInd/>
              <w:snapToGrid w:val="0"/>
              <w:spacing w:line="240" w:lineRule="auto"/>
              <w:jc w:val="center"/>
              <w:textAlignment w:val="auto"/>
              <w:rPr>
                <w:rFonts w:ascii="標楷體" w:eastAsia="標楷體" w:hAnsi="標楷體"/>
                <w:b/>
                <w:kern w:val="2"/>
                <w:sz w:val="36"/>
                <w:u w:val="single"/>
              </w:rPr>
            </w:pPr>
            <w:r w:rsidRPr="00DF4240">
              <w:rPr>
                <w:kern w:val="2"/>
              </w:rPr>
              <w:lastRenderedPageBreak/>
              <w:br w:type="page"/>
            </w:r>
            <w:r w:rsidRPr="00DF4240">
              <w:rPr>
                <w:rFonts w:ascii="標楷體" w:eastAsia="標楷體" w:hAnsi="標楷體" w:hint="eastAsia"/>
                <w:b/>
                <w:kern w:val="2"/>
                <w:sz w:val="32"/>
                <w:u w:val="single"/>
              </w:rPr>
              <w:t xml:space="preserve">　</w:t>
            </w:r>
            <w:r w:rsidRPr="00DF4240">
              <w:rPr>
                <w:rFonts w:ascii="標楷體" w:eastAsia="標楷體" w:hAnsi="標楷體"/>
                <w:b/>
                <w:kern w:val="2"/>
                <w:sz w:val="32"/>
                <w:u w:val="single"/>
              </w:rPr>
              <w:t>國立高級中等學校校務基金</w:t>
            </w:r>
            <w:r w:rsidRPr="00DF4240">
              <w:rPr>
                <w:rFonts w:ascii="標楷體" w:eastAsia="標楷體" w:hAnsi="標楷體" w:hint="eastAsia"/>
                <w:b/>
                <w:kern w:val="2"/>
                <w:sz w:val="32"/>
                <w:u w:val="single"/>
              </w:rPr>
              <w:t>餘</w:t>
            </w:r>
            <w:proofErr w:type="gramStart"/>
            <w:r w:rsidRPr="00DF4240">
              <w:rPr>
                <w:rFonts w:ascii="標楷體" w:eastAsia="標楷體" w:hAnsi="標楷體" w:hint="eastAsia"/>
                <w:b/>
                <w:kern w:val="2"/>
                <w:sz w:val="32"/>
                <w:u w:val="single"/>
              </w:rPr>
              <w:t>絀</w:t>
            </w:r>
            <w:proofErr w:type="gramEnd"/>
            <w:r w:rsidRPr="00DF4240">
              <w:rPr>
                <w:rFonts w:ascii="標楷體" w:eastAsia="標楷體" w:hAnsi="標楷體" w:hint="eastAsia"/>
                <w:b/>
                <w:kern w:val="2"/>
                <w:sz w:val="32"/>
                <w:u w:val="single"/>
              </w:rPr>
              <w:t xml:space="preserve">審定後平衡表　</w:t>
            </w:r>
            <w:r w:rsidRPr="00D54D08">
              <w:rPr>
                <w:rFonts w:ascii="標楷體" w:eastAsia="標楷體" w:hAnsi="標楷體"/>
                <w:kern w:val="2"/>
                <w:sz w:val="32"/>
                <w:szCs w:val="28"/>
              </w:rPr>
              <w:fldChar w:fldCharType="begin"/>
            </w:r>
            <w:r w:rsidRPr="00D54D08">
              <w:rPr>
                <w:rFonts w:ascii="標楷體" w:eastAsia="標楷體" w:hAnsi="標楷體"/>
                <w:kern w:val="2"/>
                <w:sz w:val="32"/>
                <w:szCs w:val="28"/>
              </w:rPr>
              <w:instrText xml:space="preserve"> IF </w:instrText>
            </w:r>
            <w:r w:rsidRPr="00D54D08">
              <w:rPr>
                <w:rFonts w:ascii="標楷體" w:eastAsia="標楷體" w:hAnsi="標楷體"/>
                <w:kern w:val="2"/>
                <w:sz w:val="32"/>
                <w:szCs w:val="28"/>
              </w:rPr>
              <w:fldChar w:fldCharType="begin"/>
            </w:r>
            <w:r w:rsidRPr="00D54D08">
              <w:rPr>
                <w:rFonts w:ascii="標楷體" w:eastAsia="標楷體" w:hAnsi="標楷體"/>
                <w:kern w:val="2"/>
                <w:sz w:val="32"/>
                <w:szCs w:val="28"/>
              </w:rPr>
              <w:instrText xml:space="preserve"> PAGE </w:instrText>
            </w:r>
            <w:r w:rsidRPr="00D54D08">
              <w:rPr>
                <w:rFonts w:ascii="標楷體" w:eastAsia="標楷體" w:hAnsi="標楷體"/>
                <w:kern w:val="2"/>
                <w:sz w:val="32"/>
                <w:szCs w:val="28"/>
              </w:rPr>
              <w:fldChar w:fldCharType="separate"/>
            </w:r>
            <w:r w:rsidR="006271BE" w:rsidRPr="00D54D08">
              <w:rPr>
                <w:rFonts w:ascii="標楷體" w:eastAsia="標楷體" w:hAnsi="標楷體"/>
                <w:noProof/>
                <w:kern w:val="2"/>
                <w:sz w:val="32"/>
                <w:szCs w:val="28"/>
              </w:rPr>
              <w:instrText>13</w:instrText>
            </w:r>
            <w:r w:rsidRPr="00D54D08">
              <w:rPr>
                <w:rFonts w:ascii="標楷體" w:eastAsia="標楷體" w:hAnsi="標楷體"/>
                <w:kern w:val="2"/>
                <w:sz w:val="32"/>
                <w:szCs w:val="28"/>
              </w:rPr>
              <w:fldChar w:fldCharType="end"/>
            </w:r>
            <w:r w:rsidRPr="00D54D08">
              <w:rPr>
                <w:rFonts w:ascii="標楷體" w:eastAsia="標楷體" w:hAnsi="標楷體" w:hint="eastAsia"/>
                <w:kern w:val="2"/>
                <w:sz w:val="32"/>
                <w:szCs w:val="28"/>
              </w:rPr>
              <w:instrText xml:space="preserve"> = 1 </w:instrText>
            </w:r>
            <w:r w:rsidRPr="00D54D08">
              <w:rPr>
                <w:rFonts w:ascii="標楷體" w:eastAsia="標楷體" w:hAnsi="標楷體"/>
                <w:kern w:val="2"/>
                <w:sz w:val="32"/>
                <w:szCs w:val="28"/>
              </w:rPr>
              <w:instrText>""</w:instrText>
            </w:r>
            <w:r w:rsidRPr="00D54D08">
              <w:rPr>
                <w:rFonts w:ascii="標楷體" w:eastAsia="標楷體" w:hAnsi="標楷體" w:hint="eastAsia"/>
                <w:kern w:val="2"/>
                <w:sz w:val="32"/>
                <w:szCs w:val="28"/>
              </w:rPr>
              <w:instrText xml:space="preserve"> "(續)"</w:instrText>
            </w:r>
            <w:r w:rsidRPr="00D54D08">
              <w:rPr>
                <w:rFonts w:ascii="標楷體" w:eastAsia="標楷體" w:hAnsi="標楷體"/>
                <w:kern w:val="2"/>
                <w:sz w:val="32"/>
                <w:szCs w:val="28"/>
              </w:rPr>
              <w:fldChar w:fldCharType="separate"/>
            </w:r>
            <w:r w:rsidR="006271BE" w:rsidRPr="00D54D08">
              <w:rPr>
                <w:rFonts w:ascii="標楷體" w:eastAsia="標楷體" w:hAnsi="標楷體" w:hint="eastAsia"/>
                <w:noProof/>
                <w:kern w:val="2"/>
                <w:sz w:val="32"/>
                <w:szCs w:val="28"/>
              </w:rPr>
              <w:t>(續)</w:t>
            </w:r>
            <w:r w:rsidRPr="00D54D08">
              <w:rPr>
                <w:rFonts w:ascii="標楷體" w:eastAsia="標楷體" w:hAnsi="標楷體"/>
                <w:kern w:val="2"/>
                <w:sz w:val="32"/>
                <w:szCs w:val="28"/>
              </w:rPr>
              <w:fldChar w:fldCharType="end"/>
            </w:r>
          </w:p>
          <w:p w:rsidR="00C427FF" w:rsidRPr="00DF4240" w:rsidRDefault="00C427FF" w:rsidP="00894878">
            <w:pPr>
              <w:tabs>
                <w:tab w:val="left" w:pos="3233"/>
                <w:tab w:val="left" w:pos="8520"/>
              </w:tabs>
              <w:adjustRightInd/>
              <w:snapToGrid w:val="0"/>
              <w:spacing w:line="240" w:lineRule="auto"/>
              <w:ind w:rightChars="-4" w:right="-10"/>
              <w:textAlignment w:val="auto"/>
              <w:rPr>
                <w:rFonts w:ascii="標楷體" w:eastAsia="標楷體" w:hAnsi="標楷體"/>
                <w:b/>
                <w:kern w:val="2"/>
                <w:sz w:val="32"/>
                <w:u w:val="single"/>
              </w:rPr>
            </w:pPr>
            <w:r w:rsidRPr="00DF4240">
              <w:rPr>
                <w:rFonts w:ascii="標楷體" w:eastAsia="標楷體" w:hAnsi="標楷體"/>
                <w:spacing w:val="60"/>
                <w:kern w:val="2"/>
              </w:rPr>
              <w:tab/>
            </w:r>
            <w:r w:rsidRPr="00DF4240">
              <w:rPr>
                <w:rFonts w:ascii="標楷體" w:eastAsia="標楷體" w:hAnsi="標楷體" w:hint="eastAsia"/>
                <w:kern w:val="2"/>
              </w:rPr>
              <w:t>中華民國</w:t>
            </w:r>
            <w:r w:rsidRPr="00DF4240">
              <w:rPr>
                <w:rFonts w:ascii="標楷體" w:eastAsia="標楷體" w:hAnsi="標楷體"/>
                <w:kern w:val="2"/>
              </w:rPr>
              <w:t>109</w:t>
            </w:r>
            <w:r w:rsidRPr="00DF4240">
              <w:rPr>
                <w:rFonts w:ascii="標楷體" w:eastAsia="標楷體" w:hAnsi="標楷體" w:hint="eastAsia"/>
                <w:kern w:val="2"/>
              </w:rPr>
              <w:t>年12月31日</w:t>
            </w:r>
            <w:r w:rsidRPr="00DF4240">
              <w:rPr>
                <w:rFonts w:ascii="標楷體" w:eastAsia="標楷體" w:hAnsi="標楷體" w:hint="eastAsia"/>
                <w:kern w:val="2"/>
              </w:rPr>
              <w:tab/>
            </w:r>
            <w:r w:rsidRPr="00DF4240">
              <w:rPr>
                <w:rFonts w:ascii="標楷體" w:eastAsia="標楷體" w:hAnsi="標楷體" w:hint="eastAsia"/>
                <w:spacing w:val="-20"/>
              </w:rPr>
              <w:t>單位：新臺幣元</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科目</w:t>
            </w:r>
          </w:p>
        </w:tc>
        <w:tc>
          <w:tcPr>
            <w:tcW w:w="2436" w:type="dxa"/>
            <w:gridSpan w:val="2"/>
            <w:tcBorders>
              <w:top w:val="single" w:sz="8" w:space="0" w:color="auto"/>
              <w:bottom w:val="nil"/>
            </w:tcBorders>
            <w:vAlign w:val="center"/>
          </w:tcPr>
          <w:p w:rsidR="00C427FF" w:rsidRPr="00DF4240" w:rsidRDefault="00C427FF" w:rsidP="00C427FF">
            <w:pPr>
              <w:adjustRightInd/>
              <w:spacing w:line="240" w:lineRule="auto"/>
              <w:ind w:left="70" w:right="42"/>
              <w:jc w:val="distribute"/>
              <w:textAlignment w:val="auto"/>
              <w:rPr>
                <w:rFonts w:ascii="標楷體" w:eastAsia="標楷體" w:hAnsi="標楷體"/>
                <w:spacing w:val="-20"/>
                <w:kern w:val="2"/>
              </w:rPr>
            </w:pPr>
            <w:r w:rsidRPr="00DF4240">
              <w:rPr>
                <w:rFonts w:ascii="標楷體" w:eastAsia="標楷體" w:hAnsi="標楷體"/>
                <w:kern w:val="2"/>
              </w:rPr>
              <w:t>109</w:t>
            </w:r>
            <w:r w:rsidRPr="00DF4240">
              <w:rPr>
                <w:rFonts w:ascii="標楷體" w:eastAsia="標楷體" w:hAnsi="標楷體" w:hint="eastAsia"/>
                <w:spacing w:val="-20"/>
                <w:kern w:val="2"/>
              </w:rPr>
              <w:t>年12月31日</w:t>
            </w:r>
          </w:p>
        </w:tc>
        <w:tc>
          <w:tcPr>
            <w:tcW w:w="2436" w:type="dxa"/>
            <w:gridSpan w:val="2"/>
            <w:tcBorders>
              <w:top w:val="single" w:sz="8" w:space="0" w:color="auto"/>
              <w:bottom w:val="nil"/>
            </w:tcBorders>
            <w:vAlign w:val="center"/>
          </w:tcPr>
          <w:p w:rsidR="00C427FF" w:rsidRPr="00DF4240" w:rsidRDefault="00C427FF" w:rsidP="00C427FF">
            <w:pPr>
              <w:adjustRightInd/>
              <w:spacing w:line="240" w:lineRule="auto"/>
              <w:ind w:left="1" w:right="42" w:firstLineChars="27" w:firstLine="65"/>
              <w:jc w:val="distribute"/>
              <w:textAlignment w:val="auto"/>
              <w:rPr>
                <w:rFonts w:ascii="標楷體" w:eastAsia="標楷體" w:hAnsi="標楷體"/>
                <w:spacing w:val="-20"/>
                <w:kern w:val="2"/>
              </w:rPr>
            </w:pPr>
            <w:r w:rsidRPr="00DF4240">
              <w:rPr>
                <w:rFonts w:ascii="標楷體" w:eastAsia="標楷體" w:hAnsi="標楷體"/>
                <w:kern w:val="2"/>
              </w:rPr>
              <w:t>108</w:t>
            </w:r>
            <w:r w:rsidRPr="00DF4240">
              <w:rPr>
                <w:rFonts w:ascii="標楷體" w:eastAsia="標楷體" w:hAnsi="標楷體" w:hint="eastAsia"/>
                <w:spacing w:val="-20"/>
                <w:kern w:val="2"/>
              </w:rPr>
              <w:t>年12月31日</w:t>
            </w:r>
          </w:p>
        </w:tc>
        <w:tc>
          <w:tcPr>
            <w:tcW w:w="2065" w:type="dxa"/>
            <w:gridSpan w:val="2"/>
            <w:tcBorders>
              <w:top w:val="single" w:sz="8" w:space="0" w:color="auto"/>
              <w:bottom w:val="nil"/>
              <w:right w:val="nil"/>
            </w:tcBorders>
            <w:vAlign w:val="center"/>
          </w:tcPr>
          <w:p w:rsidR="00C427FF" w:rsidRPr="00DF4240" w:rsidRDefault="00C427FF" w:rsidP="00C427FF">
            <w:pPr>
              <w:adjustRightInd/>
              <w:spacing w:line="240" w:lineRule="exact"/>
              <w:jc w:val="distribute"/>
              <w:textAlignment w:val="auto"/>
              <w:rPr>
                <w:rFonts w:ascii="標楷體" w:eastAsia="標楷體" w:hAnsi="標楷體"/>
                <w:kern w:val="2"/>
              </w:rPr>
            </w:pPr>
            <w:r w:rsidRPr="00DF4240">
              <w:rPr>
                <w:rFonts w:ascii="標楷體" w:eastAsia="標楷體" w:hAnsi="標楷體" w:hint="eastAsia"/>
                <w:kern w:val="2"/>
              </w:rPr>
              <w:t>比較增減</w:t>
            </w:r>
          </w:p>
        </w:tc>
      </w:tr>
      <w:tr w:rsidR="00DF4240" w:rsidRPr="00DF4240" w:rsidTr="00C427F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p>
        </w:tc>
        <w:tc>
          <w:tcPr>
            <w:tcW w:w="1779" w:type="dxa"/>
            <w:tcBorders>
              <w:bottom w:val="single" w:sz="8" w:space="0" w:color="auto"/>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金額</w:t>
            </w:r>
          </w:p>
        </w:tc>
        <w:tc>
          <w:tcPr>
            <w:tcW w:w="657" w:type="dxa"/>
            <w:tcBorders>
              <w:bottom w:val="single" w:sz="8" w:space="0" w:color="auto"/>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w:t>
            </w:r>
          </w:p>
        </w:tc>
        <w:tc>
          <w:tcPr>
            <w:tcW w:w="1764" w:type="dxa"/>
            <w:tcBorders>
              <w:bottom w:val="single" w:sz="8" w:space="0" w:color="auto"/>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金額</w:t>
            </w:r>
          </w:p>
        </w:tc>
        <w:tc>
          <w:tcPr>
            <w:tcW w:w="672" w:type="dxa"/>
            <w:tcBorders>
              <w:bottom w:val="single" w:sz="8" w:space="0" w:color="auto"/>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w:t>
            </w:r>
          </w:p>
        </w:tc>
        <w:tc>
          <w:tcPr>
            <w:tcW w:w="1414" w:type="dxa"/>
            <w:tcBorders>
              <w:bottom w:val="single" w:sz="8" w:space="0" w:color="auto"/>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金額</w:t>
            </w:r>
          </w:p>
        </w:tc>
        <w:tc>
          <w:tcPr>
            <w:tcW w:w="651" w:type="dxa"/>
            <w:tcBorders>
              <w:bottom w:val="single" w:sz="8" w:space="0" w:color="auto"/>
              <w:right w:val="nil"/>
            </w:tcBorders>
            <w:vAlign w:val="center"/>
          </w:tcPr>
          <w:p w:rsidR="00C427FF" w:rsidRPr="00DF4240" w:rsidRDefault="00C427FF" w:rsidP="00C427FF">
            <w:pPr>
              <w:adjustRightInd/>
              <w:spacing w:line="240" w:lineRule="auto"/>
              <w:ind w:left="113" w:right="113"/>
              <w:jc w:val="distribute"/>
              <w:textAlignment w:val="auto"/>
              <w:rPr>
                <w:rFonts w:ascii="標楷體" w:eastAsia="標楷體" w:hAnsi="標楷體"/>
                <w:kern w:val="2"/>
              </w:rPr>
            </w:pPr>
            <w:r w:rsidRPr="00DF4240">
              <w:rPr>
                <w:rFonts w:ascii="標楷體" w:eastAsia="標楷體" w:hAnsi="標楷體" w:hint="eastAsia"/>
                <w:kern w:val="2"/>
              </w:rPr>
              <w:t>％</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jc w:val="distribute"/>
              <w:textAlignment w:val="auto"/>
              <w:rPr>
                <w:rFonts w:ascii="標楷體" w:eastAsia="標楷體" w:hAnsi="標楷體"/>
                <w:spacing w:val="-6"/>
                <w:sz w:val="22"/>
              </w:rPr>
            </w:pPr>
            <w:r w:rsidRPr="00DF4240">
              <w:rPr>
                <w:rFonts w:ascii="標楷體" w:eastAsia="標楷體" w:hAnsi="標楷體"/>
                <w:b/>
                <w:spacing w:val="-6"/>
              </w:rPr>
              <w:t>負債</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87,880,500,923</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72.34</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87,674,617,622</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72.89</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b/>
                <w:noProof/>
                <w:kern w:val="2"/>
                <w:sz w:val="18"/>
                <w:szCs w:val="18"/>
              </w:rPr>
              <w:t>205,883,301</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b/>
                <w:sz w:val="18"/>
                <w:szCs w:val="18"/>
              </w:rPr>
              <w:t>0.23</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100" w:left="240"/>
              <w:jc w:val="distribute"/>
              <w:textAlignment w:val="auto"/>
              <w:rPr>
                <w:rFonts w:ascii="標楷體" w:eastAsia="標楷體" w:hAnsi="標楷體"/>
                <w:spacing w:val="-6"/>
                <w:sz w:val="22"/>
              </w:rPr>
            </w:pPr>
            <w:r w:rsidRPr="00DF4240">
              <w:rPr>
                <w:rFonts w:ascii="標楷體" w:eastAsia="標楷體" w:hAnsi="標楷體"/>
                <w:spacing w:val="-6"/>
                <w:sz w:val="22"/>
              </w:rPr>
              <w:t>流動負債</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3,210,824,689</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2.64</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2,313,150,431</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1.92</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897,674,258</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38.81</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應付款項</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808,055,153</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0.67</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845,925,823</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0.70</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- 37,870,670</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- 4.48</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預收款項</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2,402,769,536</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1.98</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1,467,224,608</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1.22</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935,544,928</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63.76</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100" w:left="240"/>
              <w:jc w:val="distribute"/>
              <w:textAlignment w:val="auto"/>
              <w:rPr>
                <w:rFonts w:ascii="標楷體" w:eastAsia="標楷體" w:hAnsi="標楷體"/>
                <w:spacing w:val="-6"/>
                <w:sz w:val="22"/>
              </w:rPr>
            </w:pPr>
            <w:r w:rsidRPr="00DF4240">
              <w:rPr>
                <w:rFonts w:ascii="標楷體" w:eastAsia="標楷體" w:hAnsi="標楷體"/>
                <w:spacing w:val="-6"/>
                <w:sz w:val="22"/>
              </w:rPr>
              <w:t>其他負債</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84,669,676,234</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69.70</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85,361,467,191</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70.97</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- 691,790,957</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- 0.81</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遞延負債</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1,104,205,647</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0.91</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962,025,028</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0.80</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142,180,619</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14.78</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什項負債</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83,565,470,587</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68.79</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84,399,442,163</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70.17</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- 833,971,576</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- 0.99</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jc w:val="distribute"/>
              <w:textAlignment w:val="auto"/>
              <w:rPr>
                <w:rFonts w:ascii="標楷體" w:eastAsia="標楷體" w:hAnsi="標楷體"/>
                <w:spacing w:val="-6"/>
                <w:sz w:val="22"/>
              </w:rPr>
            </w:pPr>
            <w:r w:rsidRPr="00DF4240">
              <w:rPr>
                <w:rFonts w:ascii="標楷體" w:eastAsia="標楷體" w:hAnsi="標楷體"/>
                <w:b/>
                <w:spacing w:val="-6"/>
              </w:rPr>
              <w:t>淨值</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33,595,354,512</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27.66</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32,601,430,581</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27.11</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b/>
                <w:noProof/>
                <w:kern w:val="2"/>
                <w:sz w:val="18"/>
                <w:szCs w:val="18"/>
              </w:rPr>
              <w:t>993,923,931</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b/>
                <w:sz w:val="18"/>
                <w:szCs w:val="18"/>
              </w:rPr>
              <w:t>3.05</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100" w:left="240"/>
              <w:jc w:val="distribute"/>
              <w:textAlignment w:val="auto"/>
              <w:rPr>
                <w:rFonts w:ascii="標楷體" w:eastAsia="標楷體" w:hAnsi="標楷體"/>
                <w:spacing w:val="-6"/>
                <w:sz w:val="22"/>
              </w:rPr>
            </w:pPr>
            <w:r w:rsidRPr="00DF4240">
              <w:rPr>
                <w:rFonts w:ascii="標楷體" w:eastAsia="標楷體" w:hAnsi="標楷體"/>
                <w:spacing w:val="-6"/>
                <w:sz w:val="22"/>
              </w:rPr>
              <w:t>基金</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28,236,574,709</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23.24</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24,885,297,981</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20.69</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3,351,276,728</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13.47</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基金</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28,236,574,709</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23.24</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24,885,297,981</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20.69</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3,351,276,728</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13.47</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100" w:left="240"/>
              <w:jc w:val="distribute"/>
              <w:textAlignment w:val="auto"/>
              <w:rPr>
                <w:rFonts w:ascii="標楷體" w:eastAsia="標楷體" w:hAnsi="標楷體"/>
                <w:spacing w:val="-6"/>
                <w:sz w:val="22"/>
              </w:rPr>
            </w:pPr>
            <w:r w:rsidRPr="00DF4240">
              <w:rPr>
                <w:rFonts w:ascii="標楷體" w:eastAsia="標楷體" w:hAnsi="標楷體"/>
                <w:spacing w:val="-6"/>
                <w:sz w:val="22"/>
              </w:rPr>
              <w:t>公積</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12,642,505,712</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10.41</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13,132,137,788</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10.92</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- 489,632,076</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- 3.73</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資本公積</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12,642,505,712</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10.41</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13,132,137,788</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10.92</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- 489,632,076</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- 3.73</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100" w:left="240"/>
              <w:jc w:val="distribute"/>
              <w:textAlignment w:val="auto"/>
              <w:rPr>
                <w:rFonts w:ascii="標楷體" w:eastAsia="標楷體" w:hAnsi="標楷體"/>
                <w:spacing w:val="-6"/>
                <w:sz w:val="22"/>
              </w:rPr>
            </w:pPr>
            <w:r w:rsidRPr="00DF4240">
              <w:rPr>
                <w:rFonts w:ascii="標楷體" w:eastAsia="標楷體" w:hAnsi="標楷體"/>
                <w:spacing w:val="-6"/>
                <w:sz w:val="22"/>
              </w:rPr>
              <w:t>累積餘</w:t>
            </w:r>
            <w:proofErr w:type="gramStart"/>
            <w:r w:rsidRPr="00DF4240">
              <w:rPr>
                <w:rFonts w:ascii="標楷體" w:eastAsia="標楷體" w:hAnsi="標楷體"/>
                <w:spacing w:val="-6"/>
                <w:sz w:val="22"/>
              </w:rPr>
              <w:t>絀</w:t>
            </w:r>
            <w:proofErr w:type="gramEnd"/>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- 7,280,936,338</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- 5.99</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- 5,413,148,158</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- 4.50</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- 1,867,788,180</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34.50</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累積短</w:t>
            </w:r>
            <w:proofErr w:type="gramStart"/>
            <w:r w:rsidRPr="00DF4240">
              <w:rPr>
                <w:rFonts w:ascii="標楷體" w:eastAsia="標楷體" w:hAnsi="標楷體"/>
                <w:spacing w:val="-6"/>
                <w:sz w:val="22"/>
              </w:rPr>
              <w:t>絀</w:t>
            </w:r>
            <w:proofErr w:type="gramEnd"/>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- 7,280,936,338</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- 5.99</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- 5,413,148,158</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- 4.50</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- 1,867,788,180</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34.50</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100" w:left="240"/>
              <w:jc w:val="distribute"/>
              <w:textAlignment w:val="auto"/>
              <w:rPr>
                <w:rFonts w:ascii="標楷體" w:eastAsia="標楷體" w:hAnsi="標楷體"/>
                <w:spacing w:val="-6"/>
                <w:sz w:val="22"/>
              </w:rPr>
            </w:pPr>
            <w:r w:rsidRPr="00DF4240">
              <w:rPr>
                <w:rFonts w:ascii="標楷體" w:eastAsia="標楷體" w:hAnsi="標楷體"/>
                <w:spacing w:val="-6"/>
                <w:sz w:val="22"/>
              </w:rPr>
              <w:t>淨值其他項目</w:t>
            </w:r>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- 2,789,571</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- 0.00</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- 2,857,030</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- 0.00</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67,459</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- 2.36</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nil"/>
            </w:tcBorders>
            <w:vAlign w:val="center"/>
          </w:tcPr>
          <w:p w:rsidR="00C427FF" w:rsidRPr="00DF4240" w:rsidRDefault="00C427FF" w:rsidP="00C427FF">
            <w:pPr>
              <w:adjustRightInd/>
              <w:spacing w:line="240" w:lineRule="auto"/>
              <w:ind w:leftChars="200" w:left="480"/>
              <w:jc w:val="distribute"/>
              <w:textAlignment w:val="auto"/>
              <w:rPr>
                <w:rFonts w:ascii="標楷體" w:eastAsia="標楷體" w:hAnsi="標楷體"/>
                <w:spacing w:val="-6"/>
                <w:sz w:val="22"/>
              </w:rPr>
            </w:pPr>
            <w:r w:rsidRPr="00DF4240">
              <w:rPr>
                <w:rFonts w:ascii="標楷體" w:eastAsia="標楷體" w:hAnsi="標楷體"/>
                <w:spacing w:val="-6"/>
                <w:sz w:val="22"/>
              </w:rPr>
              <w:t>累積其他綜合餘</w:t>
            </w:r>
            <w:proofErr w:type="gramStart"/>
            <w:r w:rsidRPr="00DF4240">
              <w:rPr>
                <w:rFonts w:ascii="標楷體" w:eastAsia="標楷體" w:hAnsi="標楷體"/>
                <w:spacing w:val="-6"/>
                <w:sz w:val="22"/>
              </w:rPr>
              <w:t>絀</w:t>
            </w:r>
            <w:proofErr w:type="gramEnd"/>
          </w:p>
        </w:tc>
        <w:tc>
          <w:tcPr>
            <w:tcW w:w="1779"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- 2,789,571</w:t>
            </w:r>
          </w:p>
        </w:tc>
        <w:tc>
          <w:tcPr>
            <w:tcW w:w="657"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- 0.00</w:t>
            </w:r>
          </w:p>
        </w:tc>
        <w:tc>
          <w:tcPr>
            <w:tcW w:w="176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- 2,857,030</w:t>
            </w:r>
          </w:p>
        </w:tc>
        <w:tc>
          <w:tcPr>
            <w:tcW w:w="672"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kern w:val="2"/>
                <w:sz w:val="18"/>
                <w:szCs w:val="18"/>
              </w:rPr>
              <w:t>- 0.00</w:t>
            </w:r>
          </w:p>
        </w:tc>
        <w:tc>
          <w:tcPr>
            <w:tcW w:w="1414" w:type="dxa"/>
            <w:tcBorders>
              <w:top w:val="nil"/>
              <w:bottom w:val="nil"/>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noProof/>
                <w:kern w:val="2"/>
                <w:sz w:val="18"/>
                <w:szCs w:val="18"/>
              </w:rPr>
              <w:t>67,459</w:t>
            </w:r>
          </w:p>
        </w:tc>
        <w:tc>
          <w:tcPr>
            <w:tcW w:w="651" w:type="dxa"/>
            <w:tcBorders>
              <w:top w:val="nil"/>
              <w:bottom w:val="nil"/>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sz w:val="18"/>
                <w:szCs w:val="18"/>
              </w:rPr>
              <w:t>- 2.36</w:t>
            </w:r>
          </w:p>
        </w:tc>
      </w:tr>
      <w:tr w:rsidR="00DF4240" w:rsidRPr="00DF4240" w:rsidTr="008948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3023" w:type="dxa"/>
            <w:tcBorders>
              <w:top w:val="nil"/>
              <w:left w:val="nil"/>
              <w:bottom w:val="single" w:sz="8" w:space="0" w:color="auto"/>
            </w:tcBorders>
            <w:vAlign w:val="center"/>
          </w:tcPr>
          <w:p w:rsidR="00C427FF" w:rsidRPr="00DF4240" w:rsidRDefault="00C427FF" w:rsidP="00C427FF">
            <w:pPr>
              <w:adjustRightInd/>
              <w:spacing w:line="240" w:lineRule="auto"/>
              <w:jc w:val="distribute"/>
              <w:textAlignment w:val="auto"/>
              <w:rPr>
                <w:rFonts w:ascii="標楷體" w:eastAsia="標楷體" w:hAnsi="標楷體"/>
                <w:spacing w:val="-6"/>
                <w:sz w:val="22"/>
              </w:rPr>
            </w:pPr>
            <w:r w:rsidRPr="00DF4240">
              <w:rPr>
                <w:rFonts w:ascii="標楷體" w:eastAsia="標楷體" w:hAnsi="標楷體"/>
                <w:b/>
                <w:spacing w:val="-6"/>
              </w:rPr>
              <w:t>合計</w:t>
            </w:r>
          </w:p>
        </w:tc>
        <w:tc>
          <w:tcPr>
            <w:tcW w:w="1779" w:type="dxa"/>
            <w:tcBorders>
              <w:top w:val="nil"/>
              <w:bottom w:val="single" w:sz="8" w:space="0" w:color="auto"/>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121,475,855,435</w:t>
            </w:r>
          </w:p>
        </w:tc>
        <w:tc>
          <w:tcPr>
            <w:tcW w:w="657" w:type="dxa"/>
            <w:tcBorders>
              <w:top w:val="nil"/>
              <w:bottom w:val="single" w:sz="8" w:space="0" w:color="auto"/>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100.00</w:t>
            </w:r>
          </w:p>
        </w:tc>
        <w:tc>
          <w:tcPr>
            <w:tcW w:w="1764" w:type="dxa"/>
            <w:tcBorders>
              <w:top w:val="nil"/>
              <w:bottom w:val="single" w:sz="8" w:space="0" w:color="auto"/>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120,276,048,203</w:t>
            </w:r>
          </w:p>
        </w:tc>
        <w:tc>
          <w:tcPr>
            <w:tcW w:w="672" w:type="dxa"/>
            <w:tcBorders>
              <w:top w:val="nil"/>
              <w:bottom w:val="single" w:sz="8" w:space="0" w:color="auto"/>
            </w:tcBorders>
            <w:vAlign w:val="center"/>
          </w:tcPr>
          <w:p w:rsidR="00C427FF" w:rsidRPr="00DF4240" w:rsidRDefault="00C427FF" w:rsidP="00C427FF">
            <w:pPr>
              <w:adjustRightInd/>
              <w:spacing w:line="240" w:lineRule="auto"/>
              <w:jc w:val="right"/>
              <w:textAlignment w:val="auto"/>
              <w:rPr>
                <w:rFonts w:ascii="新細明體" w:hAnsi="新細明體"/>
                <w:kern w:val="2"/>
                <w:sz w:val="18"/>
                <w:szCs w:val="18"/>
              </w:rPr>
            </w:pPr>
            <w:r w:rsidRPr="00DF4240">
              <w:rPr>
                <w:rFonts w:ascii="新細明體" w:hAnsi="新細明體"/>
                <w:b/>
                <w:kern w:val="2"/>
                <w:sz w:val="18"/>
                <w:szCs w:val="18"/>
              </w:rPr>
              <w:t>100.00</w:t>
            </w:r>
          </w:p>
        </w:tc>
        <w:tc>
          <w:tcPr>
            <w:tcW w:w="1414" w:type="dxa"/>
            <w:tcBorders>
              <w:top w:val="nil"/>
              <w:bottom w:val="single" w:sz="8" w:space="0" w:color="auto"/>
            </w:tcBorders>
            <w:vAlign w:val="center"/>
          </w:tcPr>
          <w:p w:rsidR="00C427FF" w:rsidRPr="00DF4240" w:rsidRDefault="00C427FF" w:rsidP="00C427FF">
            <w:pPr>
              <w:adjustRightInd/>
              <w:spacing w:line="240" w:lineRule="auto"/>
              <w:jc w:val="right"/>
              <w:textAlignment w:val="auto"/>
              <w:rPr>
                <w:rFonts w:ascii="新細明體" w:hAnsi="新細明體"/>
                <w:noProof/>
                <w:kern w:val="2"/>
                <w:sz w:val="18"/>
                <w:szCs w:val="18"/>
              </w:rPr>
            </w:pPr>
            <w:r w:rsidRPr="00DF4240">
              <w:rPr>
                <w:rFonts w:ascii="新細明體" w:hAnsi="新細明體"/>
                <w:b/>
                <w:noProof/>
                <w:kern w:val="2"/>
                <w:sz w:val="18"/>
                <w:szCs w:val="18"/>
              </w:rPr>
              <w:t>1,199,807,232</w:t>
            </w:r>
          </w:p>
        </w:tc>
        <w:tc>
          <w:tcPr>
            <w:tcW w:w="651" w:type="dxa"/>
            <w:tcBorders>
              <w:top w:val="nil"/>
              <w:bottom w:val="single" w:sz="8" w:space="0" w:color="auto"/>
              <w:right w:val="nil"/>
            </w:tcBorders>
            <w:vAlign w:val="center"/>
          </w:tcPr>
          <w:p w:rsidR="00C427FF" w:rsidRPr="00DF4240" w:rsidRDefault="00C427FF" w:rsidP="00C427FF">
            <w:pPr>
              <w:adjustRightInd/>
              <w:spacing w:line="240" w:lineRule="auto"/>
              <w:jc w:val="right"/>
              <w:textAlignment w:val="auto"/>
              <w:rPr>
                <w:rFonts w:ascii="新細明體" w:hAnsi="新細明體"/>
                <w:sz w:val="18"/>
                <w:szCs w:val="18"/>
              </w:rPr>
            </w:pPr>
            <w:r w:rsidRPr="00DF4240">
              <w:rPr>
                <w:rFonts w:ascii="新細明體" w:hAnsi="新細明體"/>
                <w:b/>
                <w:sz w:val="18"/>
                <w:szCs w:val="18"/>
              </w:rPr>
              <w:t>1.00</w:t>
            </w:r>
          </w:p>
        </w:tc>
      </w:tr>
    </w:tbl>
    <w:p w:rsidR="007F2C2F" w:rsidRPr="00DF4240" w:rsidRDefault="007F2C2F" w:rsidP="00841AD8">
      <w:pPr>
        <w:spacing w:line="20" w:lineRule="exact"/>
        <w:jc w:val="both"/>
        <w:rPr>
          <w:rFonts w:ascii="標楷體" w:eastAsia="標楷體" w:hAnsi="標楷體"/>
          <w:sz w:val="16"/>
          <w:szCs w:val="16"/>
        </w:rPr>
      </w:pPr>
    </w:p>
    <w:sectPr w:rsidR="007F2C2F" w:rsidRPr="00DF4240" w:rsidSect="00FE0E8A">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7A5" w:rsidRDefault="000B37A5" w:rsidP="00324103">
      <w:pPr>
        <w:spacing w:line="240" w:lineRule="auto"/>
      </w:pPr>
      <w:r>
        <w:separator/>
      </w:r>
    </w:p>
  </w:endnote>
  <w:endnote w:type="continuationSeparator" w:id="0">
    <w:p w:rsidR="000B37A5" w:rsidRDefault="000B37A5" w:rsidP="003241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656" w:rsidRPr="00D5017C" w:rsidRDefault="00910656" w:rsidP="00910656">
    <w:pPr>
      <w:pStyle w:val="ad"/>
      <w:jc w:val="center"/>
      <w:rPr>
        <w:rFonts w:ascii="標楷體" w:eastAsia="標楷體" w:hAnsi="標楷體"/>
      </w:rPr>
    </w:pPr>
    <w:r>
      <w:rPr>
        <w:rFonts w:ascii="標楷體" w:eastAsia="標楷體" w:hAnsi="標楷體" w:hint="eastAsia"/>
      </w:rPr>
      <w:t>乙-</w:t>
    </w:r>
    <w:r w:rsidRPr="00D5017C">
      <w:rPr>
        <w:rFonts w:ascii="標楷體" w:eastAsia="標楷體" w:hAnsi="標楷體"/>
      </w:rPr>
      <w:fldChar w:fldCharType="begin"/>
    </w:r>
    <w:r w:rsidRPr="00D5017C">
      <w:rPr>
        <w:rFonts w:ascii="標楷體" w:eastAsia="標楷體" w:hAnsi="標楷體"/>
      </w:rPr>
      <w:instrText>PAGE   \* MERGEFORMAT</w:instrText>
    </w:r>
    <w:r w:rsidRPr="00D5017C">
      <w:rPr>
        <w:rFonts w:ascii="標楷體" w:eastAsia="標楷體" w:hAnsi="標楷體"/>
      </w:rPr>
      <w:fldChar w:fldCharType="separate"/>
    </w:r>
    <w:r w:rsidR="006A7BDC" w:rsidRPr="006A7BDC">
      <w:rPr>
        <w:rFonts w:ascii="標楷體" w:eastAsia="標楷體" w:hAnsi="標楷體"/>
        <w:noProof/>
        <w:lang w:val="zh-TW"/>
      </w:rPr>
      <w:t>144</w:t>
    </w:r>
    <w:r w:rsidRPr="00D5017C">
      <w:rPr>
        <w:rFonts w:ascii="標楷體" w:eastAsia="標楷體" w:hAnsi="標楷體"/>
      </w:rPr>
      <w:fldChar w:fldCharType="end"/>
    </w:r>
  </w:p>
  <w:p w:rsidR="00FE68F1" w:rsidRDefault="00FE68F1" w:rsidP="00DF5BD3">
    <w:pPr>
      <w:pStyle w:val="ad"/>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8F1" w:rsidRPr="00D5017C" w:rsidRDefault="00A92EF7" w:rsidP="004E74C1">
    <w:pPr>
      <w:pStyle w:val="ad"/>
      <w:jc w:val="center"/>
      <w:rPr>
        <w:rFonts w:ascii="標楷體" w:eastAsia="標楷體" w:hAnsi="標楷體"/>
      </w:rPr>
    </w:pPr>
    <w:r>
      <w:rPr>
        <w:rFonts w:ascii="標楷體" w:eastAsia="標楷體" w:hAnsi="標楷體" w:hint="eastAsia"/>
      </w:rPr>
      <w:t>乙-</w:t>
    </w:r>
    <w:r w:rsidR="00FE68F1" w:rsidRPr="00D5017C">
      <w:rPr>
        <w:rFonts w:ascii="標楷體" w:eastAsia="標楷體" w:hAnsi="標楷體"/>
      </w:rPr>
      <w:fldChar w:fldCharType="begin"/>
    </w:r>
    <w:r w:rsidR="00FE68F1" w:rsidRPr="00D5017C">
      <w:rPr>
        <w:rFonts w:ascii="標楷體" w:eastAsia="標楷體" w:hAnsi="標楷體"/>
      </w:rPr>
      <w:instrText>PAGE   \* MERGEFORMAT</w:instrText>
    </w:r>
    <w:r w:rsidR="00FE68F1" w:rsidRPr="00D5017C">
      <w:rPr>
        <w:rFonts w:ascii="標楷體" w:eastAsia="標楷體" w:hAnsi="標楷體"/>
      </w:rPr>
      <w:fldChar w:fldCharType="separate"/>
    </w:r>
    <w:r w:rsidR="006A7BDC" w:rsidRPr="006A7BDC">
      <w:rPr>
        <w:rFonts w:ascii="標楷體" w:eastAsia="標楷體" w:hAnsi="標楷體"/>
        <w:noProof/>
        <w:lang w:val="zh-TW"/>
      </w:rPr>
      <w:t>147</w:t>
    </w:r>
    <w:r w:rsidR="00FE68F1" w:rsidRPr="00D5017C">
      <w:rPr>
        <w:rFonts w:ascii="標楷體" w:eastAsia="標楷體" w:hAnsi="標楷體"/>
      </w:rPr>
      <w:fldChar w:fldCharType="end"/>
    </w:r>
  </w:p>
  <w:p w:rsidR="00FE68F1" w:rsidRPr="0001579B" w:rsidRDefault="00FE68F1" w:rsidP="004E74C1">
    <w:pPr>
      <w:pStyle w:val="ad"/>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8F1" w:rsidRDefault="00FE68F1" w:rsidP="009413DA">
    <w:pPr>
      <w:pStyle w:val="ad"/>
      <w:ind w:firstLine="40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8F1" w:rsidRDefault="00910656" w:rsidP="00910656">
    <w:pPr>
      <w:pStyle w:val="ad"/>
      <w:jc w:val="center"/>
      <w:rPr>
        <w:rFonts w:ascii="標楷體" w:eastAsia="標楷體" w:hAnsi="標楷體"/>
      </w:rPr>
    </w:pPr>
    <w:r>
      <w:rPr>
        <w:rFonts w:ascii="標楷體" w:eastAsia="標楷體" w:hAnsi="標楷體" w:hint="eastAsia"/>
      </w:rPr>
      <w:t>乙-</w:t>
    </w:r>
    <w:r w:rsidRPr="00D5017C">
      <w:rPr>
        <w:rFonts w:ascii="標楷體" w:eastAsia="標楷體" w:hAnsi="標楷體"/>
      </w:rPr>
      <w:fldChar w:fldCharType="begin"/>
    </w:r>
    <w:r w:rsidRPr="00D5017C">
      <w:rPr>
        <w:rFonts w:ascii="標楷體" w:eastAsia="標楷體" w:hAnsi="標楷體"/>
      </w:rPr>
      <w:instrText>PAGE   \* MERGEFORMAT</w:instrText>
    </w:r>
    <w:r w:rsidRPr="00D5017C">
      <w:rPr>
        <w:rFonts w:ascii="標楷體" w:eastAsia="標楷體" w:hAnsi="標楷體"/>
      </w:rPr>
      <w:fldChar w:fldCharType="separate"/>
    </w:r>
    <w:r w:rsidR="006A7BDC" w:rsidRPr="006A7BDC">
      <w:rPr>
        <w:rFonts w:ascii="標楷體" w:eastAsia="標楷體" w:hAnsi="標楷體"/>
        <w:noProof/>
        <w:lang w:val="zh-TW"/>
      </w:rPr>
      <w:t>154</w:t>
    </w:r>
    <w:r w:rsidRPr="00D5017C">
      <w:rPr>
        <w:rFonts w:ascii="標楷體" w:eastAsia="標楷體" w:hAnsi="標楷體"/>
      </w:rPr>
      <w:fldChar w:fldCharType="end"/>
    </w:r>
  </w:p>
  <w:p w:rsidR="00910656" w:rsidRPr="00910656" w:rsidRDefault="00910656" w:rsidP="00910656">
    <w:pPr>
      <w:pStyle w:val="ad"/>
      <w:jc w:val="center"/>
      <w:rPr>
        <w:rFonts w:ascii="標楷體" w:eastAsia="標楷體" w:hAnsi="標楷體"/>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8F1" w:rsidRDefault="00FE68F1" w:rsidP="00ED5F06">
    <w:pPr>
      <w:pStyle w:val="ad"/>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7A5" w:rsidRDefault="000B37A5" w:rsidP="00324103">
      <w:pPr>
        <w:spacing w:line="240" w:lineRule="auto"/>
      </w:pPr>
      <w:r>
        <w:separator/>
      </w:r>
    </w:p>
  </w:footnote>
  <w:footnote w:type="continuationSeparator" w:id="0">
    <w:p w:rsidR="000B37A5" w:rsidRDefault="000B37A5" w:rsidP="0032410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8F1" w:rsidRDefault="00FE68F1" w:rsidP="009413DA">
    <w:pPr>
      <w:pStyle w:val="af"/>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8F1" w:rsidRDefault="00FE68F1" w:rsidP="009E45B9">
    <w:pPr>
      <w:pStyle w:val="af"/>
      <w:ind w:firstLineChars="100" w:firstLine="2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8F1" w:rsidRDefault="00FE68F1" w:rsidP="009413DA">
    <w:pPr>
      <w:pStyle w:val="af"/>
      <w:ind w:firstLine="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8F1" w:rsidRDefault="00FE68F1" w:rsidP="00ED5F06">
    <w:pPr>
      <w:pStyle w:val="af"/>
      <w:ind w:firstLine="40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8F1" w:rsidRDefault="00FE68F1" w:rsidP="00ED5F06">
    <w:pPr>
      <w:pStyle w:val="af"/>
      <w:ind w:firstLine="40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8F1" w:rsidRDefault="00FE68F1" w:rsidP="00ED5F06">
    <w:pPr>
      <w:pStyle w:val="af"/>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230D9"/>
    <w:multiLevelType w:val="hybridMultilevel"/>
    <w:tmpl w:val="4836A9D8"/>
    <w:lvl w:ilvl="0" w:tplc="50FAEA98">
      <w:start w:val="309"/>
      <w:numFmt w:val="bullet"/>
      <w:lvlText w:val="-"/>
      <w:lvlJc w:val="left"/>
      <w:pPr>
        <w:ind w:left="360" w:hanging="360"/>
      </w:pPr>
      <w:rPr>
        <w:rFonts w:ascii="標楷體" w:eastAsia="標楷體" w:hAnsi="標楷體" w:cs="標楷體" w:hint="eastAsia"/>
        <w:color w:val="FF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E243287"/>
    <w:multiLevelType w:val="multilevel"/>
    <w:tmpl w:val="B606BADE"/>
    <w:lvl w:ilvl="0">
      <w:start w:val="1"/>
      <w:numFmt w:val="taiwaneseCountingThousand"/>
      <w:pStyle w:val="a"/>
      <w:suff w:val="nothing"/>
      <w:lvlText w:val="%1、"/>
      <w:lvlJc w:val="left"/>
      <w:pPr>
        <w:ind w:left="851" w:hanging="567"/>
      </w:pPr>
      <w:rPr>
        <w:rFonts w:ascii="標楷體" w:eastAsia="標楷體" w:hint="eastAsia"/>
        <w:b w:val="0"/>
        <w:i w:val="0"/>
        <w:sz w:val="32"/>
      </w:rPr>
    </w:lvl>
    <w:lvl w:ilvl="1">
      <w:start w:val="1"/>
      <w:numFmt w:val="taiwaneseCountingThousand"/>
      <w:pStyle w:val="a0"/>
      <w:suff w:val="nothing"/>
      <w:lvlText w:val="（%2）"/>
      <w:lvlJc w:val="left"/>
      <w:pPr>
        <w:ind w:left="992" w:hanging="992"/>
      </w:pPr>
      <w:rPr>
        <w:rFonts w:ascii="標楷體" w:eastAsia="標楷體" w:hint="eastAsia"/>
        <w:b w:val="0"/>
        <w:i w:val="0"/>
        <w:sz w:val="28"/>
      </w:rPr>
    </w:lvl>
    <w:lvl w:ilvl="2">
      <w:start w:val="1"/>
      <w:numFmt w:val="decimalFullWidth"/>
      <w:pStyle w:val="a1"/>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2">
    <w:nsid w:val="3183268C"/>
    <w:multiLevelType w:val="multilevel"/>
    <w:tmpl w:val="BBEE13AA"/>
    <w:lvl w:ilvl="0">
      <w:start w:val="1"/>
      <w:numFmt w:val="ideographTraditional"/>
      <w:pStyle w:val="1"/>
      <w:suff w:val="nothing"/>
      <w:lvlText w:val="%1、"/>
      <w:lvlJc w:val="left"/>
      <w:pPr>
        <w:ind w:left="57" w:hanging="57"/>
      </w:pPr>
      <w:rPr>
        <w:rFonts w:ascii="標楷體" w:eastAsia="標楷體" w:hint="eastAsia"/>
        <w:b/>
        <w:i w:val="0"/>
        <w:sz w:val="36"/>
        <w:szCs w:val="36"/>
      </w:rPr>
    </w:lvl>
    <w:lvl w:ilvl="1">
      <w:start w:val="1"/>
      <w:numFmt w:val="ideographLegalTraditional"/>
      <w:pStyle w:val="2"/>
      <w:suff w:val="nothing"/>
      <w:lvlText w:val="%2、"/>
      <w:lvlJc w:val="left"/>
      <w:pPr>
        <w:ind w:left="624" w:hanging="624"/>
      </w:pPr>
      <w:rPr>
        <w:rFonts w:ascii="標楷體" w:eastAsia="標楷體" w:hint="eastAsia"/>
        <w:b/>
        <w:i w:val="0"/>
        <w:sz w:val="32"/>
        <w:szCs w:val="32"/>
      </w:rPr>
    </w:lvl>
    <w:lvl w:ilvl="2">
      <w:start w:val="1"/>
      <w:numFmt w:val="taiwaneseCountingThousand"/>
      <w:pStyle w:val="3"/>
      <w:suff w:val="nothing"/>
      <w:lvlText w:val="%3、"/>
      <w:lvlJc w:val="left"/>
      <w:pPr>
        <w:ind w:left="860" w:hanging="680"/>
      </w:pPr>
      <w:rPr>
        <w:rFonts w:ascii="標楷體" w:eastAsia="標楷體" w:hint="eastAsia"/>
        <w:b/>
        <w:i w:val="0"/>
        <w:color w:val="auto"/>
        <w:sz w:val="32"/>
        <w:szCs w:val="32"/>
      </w:rPr>
    </w:lvl>
    <w:lvl w:ilvl="3">
      <w:start w:val="1"/>
      <w:numFmt w:val="taiwaneseCountingThousand"/>
      <w:pStyle w:val="4"/>
      <w:suff w:val="nothing"/>
      <w:lvlText w:val="(%4)"/>
      <w:lvlJc w:val="left"/>
      <w:pPr>
        <w:ind w:left="1476" w:hanging="624"/>
      </w:pPr>
      <w:rPr>
        <w:rFonts w:ascii="標楷體" w:eastAsia="標楷體" w:hint="eastAsia"/>
        <w:b/>
        <w:i w:val="0"/>
        <w:color w:val="000000"/>
        <w:sz w:val="32"/>
        <w:szCs w:val="32"/>
      </w:rPr>
    </w:lvl>
    <w:lvl w:ilvl="4">
      <w:start w:val="1"/>
      <w:numFmt w:val="decimal"/>
      <w:pStyle w:val="5"/>
      <w:suff w:val="nothing"/>
      <w:lvlText w:val="%5."/>
      <w:lvlJc w:val="left"/>
      <w:pPr>
        <w:ind w:left="1304" w:hanging="312"/>
      </w:pPr>
      <w:rPr>
        <w:rFonts w:eastAsia="標楷體" w:hint="eastAsia"/>
        <w:b w:val="0"/>
        <w:i w:val="0"/>
        <w:sz w:val="32"/>
        <w:szCs w:val="32"/>
      </w:rPr>
    </w:lvl>
    <w:lvl w:ilvl="5">
      <w:start w:val="1"/>
      <w:numFmt w:val="decimal"/>
      <w:pStyle w:val="6"/>
      <w:suff w:val="nothing"/>
      <w:lvlText w:val="(%6)"/>
      <w:lvlJc w:val="left"/>
      <w:pPr>
        <w:ind w:left="1616" w:hanging="482"/>
      </w:pPr>
      <w:rPr>
        <w:rFonts w:eastAsia="標楷體" w:hint="eastAsia"/>
        <w:b w:val="0"/>
        <w:i w:val="0"/>
        <w:sz w:val="32"/>
        <w:szCs w:val="32"/>
      </w:rPr>
    </w:lvl>
    <w:lvl w:ilvl="6">
      <w:start w:val="1"/>
      <w:numFmt w:val="ideographTraditional"/>
      <w:pStyle w:val="7"/>
      <w:suff w:val="nothing"/>
      <w:lvlText w:val="(%7)"/>
      <w:lvlJc w:val="left"/>
      <w:pPr>
        <w:ind w:left="3827" w:hanging="1276"/>
      </w:pPr>
      <w:rPr>
        <w:rFonts w:eastAsia="標楷體" w:hint="eastAsia"/>
        <w:b w:val="0"/>
        <w:i w:val="0"/>
        <w:sz w:val="28"/>
        <w:szCs w:val="28"/>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35BD57DB"/>
    <w:multiLevelType w:val="hybridMultilevel"/>
    <w:tmpl w:val="7B62E042"/>
    <w:lvl w:ilvl="0" w:tplc="AC2E1636">
      <w:start w:val="309"/>
      <w:numFmt w:val="bullet"/>
      <w:lvlText w:val="-"/>
      <w:lvlJc w:val="left"/>
      <w:pPr>
        <w:ind w:left="360" w:hanging="360"/>
      </w:pPr>
      <w:rPr>
        <w:rFonts w:ascii="標楷體" w:eastAsia="標楷體" w:hAnsi="標楷體" w:cs="標楷體" w:hint="eastAsia"/>
        <w:color w:val="FF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53CF74ED"/>
    <w:multiLevelType w:val="multilevel"/>
    <w:tmpl w:val="4D1807F4"/>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3"/>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nsid w:val="706C348A"/>
    <w:multiLevelType w:val="hybridMultilevel"/>
    <w:tmpl w:val="9EEC2FAE"/>
    <w:lvl w:ilvl="0" w:tplc="51BCE9A2">
      <w:start w:val="1"/>
      <w:numFmt w:val="bullet"/>
      <w:pStyle w:val="30"/>
      <w:lvlText w:val=""/>
      <w:lvlJc w:val="left"/>
      <w:pPr>
        <w:tabs>
          <w:tab w:val="num" w:pos="480"/>
        </w:tabs>
        <w:ind w:left="480" w:hanging="480"/>
      </w:pPr>
      <w:rPr>
        <w:rFonts w:ascii="Wingdings" w:hAnsi="Wingdings" w:hint="default"/>
      </w:rPr>
    </w:lvl>
    <w:lvl w:ilvl="1" w:tplc="B4ACB0C0" w:tentative="1">
      <w:start w:val="1"/>
      <w:numFmt w:val="bullet"/>
      <w:lvlText w:val=""/>
      <w:lvlJc w:val="left"/>
      <w:pPr>
        <w:tabs>
          <w:tab w:val="num" w:pos="960"/>
        </w:tabs>
        <w:ind w:left="960" w:hanging="480"/>
      </w:pPr>
      <w:rPr>
        <w:rFonts w:ascii="Wingdings" w:hAnsi="Wingdings" w:hint="default"/>
      </w:rPr>
    </w:lvl>
    <w:lvl w:ilvl="2" w:tplc="54C6B7B2" w:tentative="1">
      <w:start w:val="1"/>
      <w:numFmt w:val="bullet"/>
      <w:lvlText w:val=""/>
      <w:lvlJc w:val="left"/>
      <w:pPr>
        <w:tabs>
          <w:tab w:val="num" w:pos="1440"/>
        </w:tabs>
        <w:ind w:left="1440" w:hanging="480"/>
      </w:pPr>
      <w:rPr>
        <w:rFonts w:ascii="Wingdings" w:hAnsi="Wingdings" w:hint="default"/>
      </w:rPr>
    </w:lvl>
    <w:lvl w:ilvl="3" w:tplc="D36A16DA" w:tentative="1">
      <w:start w:val="1"/>
      <w:numFmt w:val="bullet"/>
      <w:lvlText w:val=""/>
      <w:lvlJc w:val="left"/>
      <w:pPr>
        <w:tabs>
          <w:tab w:val="num" w:pos="1920"/>
        </w:tabs>
        <w:ind w:left="1920" w:hanging="480"/>
      </w:pPr>
      <w:rPr>
        <w:rFonts w:ascii="Wingdings" w:hAnsi="Wingdings" w:hint="default"/>
      </w:rPr>
    </w:lvl>
    <w:lvl w:ilvl="4" w:tplc="06900EA6" w:tentative="1">
      <w:start w:val="1"/>
      <w:numFmt w:val="bullet"/>
      <w:lvlText w:val=""/>
      <w:lvlJc w:val="left"/>
      <w:pPr>
        <w:tabs>
          <w:tab w:val="num" w:pos="2400"/>
        </w:tabs>
        <w:ind w:left="2400" w:hanging="480"/>
      </w:pPr>
      <w:rPr>
        <w:rFonts w:ascii="Wingdings" w:hAnsi="Wingdings" w:hint="default"/>
      </w:rPr>
    </w:lvl>
    <w:lvl w:ilvl="5" w:tplc="5D225770" w:tentative="1">
      <w:start w:val="1"/>
      <w:numFmt w:val="bullet"/>
      <w:lvlText w:val=""/>
      <w:lvlJc w:val="left"/>
      <w:pPr>
        <w:tabs>
          <w:tab w:val="num" w:pos="2880"/>
        </w:tabs>
        <w:ind w:left="2880" w:hanging="480"/>
      </w:pPr>
      <w:rPr>
        <w:rFonts w:ascii="Wingdings" w:hAnsi="Wingdings" w:hint="default"/>
      </w:rPr>
    </w:lvl>
    <w:lvl w:ilvl="6" w:tplc="B50E8BF6" w:tentative="1">
      <w:start w:val="1"/>
      <w:numFmt w:val="bullet"/>
      <w:lvlText w:val=""/>
      <w:lvlJc w:val="left"/>
      <w:pPr>
        <w:tabs>
          <w:tab w:val="num" w:pos="3360"/>
        </w:tabs>
        <w:ind w:left="3360" w:hanging="480"/>
      </w:pPr>
      <w:rPr>
        <w:rFonts w:ascii="Wingdings" w:hAnsi="Wingdings" w:hint="default"/>
      </w:rPr>
    </w:lvl>
    <w:lvl w:ilvl="7" w:tplc="E26C0074" w:tentative="1">
      <w:start w:val="1"/>
      <w:numFmt w:val="bullet"/>
      <w:lvlText w:val=""/>
      <w:lvlJc w:val="left"/>
      <w:pPr>
        <w:tabs>
          <w:tab w:val="num" w:pos="3840"/>
        </w:tabs>
        <w:ind w:left="3840" w:hanging="480"/>
      </w:pPr>
      <w:rPr>
        <w:rFonts w:ascii="Wingdings" w:hAnsi="Wingdings" w:hint="default"/>
      </w:rPr>
    </w:lvl>
    <w:lvl w:ilvl="8" w:tplc="BE6236EC" w:tentative="1">
      <w:start w:val="1"/>
      <w:numFmt w:val="bullet"/>
      <w:lvlText w:val=""/>
      <w:lvlJc w:val="left"/>
      <w:pPr>
        <w:tabs>
          <w:tab w:val="num" w:pos="4320"/>
        </w:tabs>
        <w:ind w:left="4320" w:hanging="480"/>
      </w:pPr>
      <w:rPr>
        <w:rFonts w:ascii="Wingdings" w:hAnsi="Wingdings" w:hint="default"/>
      </w:rPr>
    </w:lvl>
  </w:abstractNum>
  <w:num w:numId="1">
    <w:abstractNumId w:val="6"/>
  </w:num>
  <w:num w:numId="2">
    <w:abstractNumId w:val="4"/>
  </w:num>
  <w:num w:numId="3">
    <w:abstractNumId w:val="5"/>
  </w:num>
  <w:num w:numId="4">
    <w:abstractNumId w:val="1"/>
  </w:num>
  <w:num w:numId="5">
    <w:abstractNumId w:val="1"/>
  </w:num>
  <w:num w:numId="6">
    <w:abstractNumId w:val="1"/>
  </w:num>
  <w:num w:numId="7">
    <w:abstractNumId w:val="2"/>
  </w:num>
  <w:num w:numId="8">
    <w:abstractNumId w:val="0"/>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823"/>
    <w:rsid w:val="00006E73"/>
    <w:rsid w:val="000158F8"/>
    <w:rsid w:val="00017817"/>
    <w:rsid w:val="00023305"/>
    <w:rsid w:val="000268C7"/>
    <w:rsid w:val="00036B1E"/>
    <w:rsid w:val="0006540B"/>
    <w:rsid w:val="000767FE"/>
    <w:rsid w:val="00083088"/>
    <w:rsid w:val="00085F05"/>
    <w:rsid w:val="000927BB"/>
    <w:rsid w:val="00092FD5"/>
    <w:rsid w:val="00097165"/>
    <w:rsid w:val="000A47B3"/>
    <w:rsid w:val="000A6794"/>
    <w:rsid w:val="000A7BBC"/>
    <w:rsid w:val="000B14EF"/>
    <w:rsid w:val="000B2097"/>
    <w:rsid w:val="000B37A5"/>
    <w:rsid w:val="000B507D"/>
    <w:rsid w:val="000C0435"/>
    <w:rsid w:val="000C3E98"/>
    <w:rsid w:val="000D5B88"/>
    <w:rsid w:val="000E05E9"/>
    <w:rsid w:val="000E0A79"/>
    <w:rsid w:val="000E13D9"/>
    <w:rsid w:val="000E1534"/>
    <w:rsid w:val="000E3A30"/>
    <w:rsid w:val="000E3B81"/>
    <w:rsid w:val="000F0ABB"/>
    <w:rsid w:val="000F15FE"/>
    <w:rsid w:val="001041E9"/>
    <w:rsid w:val="00104E75"/>
    <w:rsid w:val="001072EF"/>
    <w:rsid w:val="00125C8C"/>
    <w:rsid w:val="00126D31"/>
    <w:rsid w:val="00127516"/>
    <w:rsid w:val="0013007E"/>
    <w:rsid w:val="00130E5B"/>
    <w:rsid w:val="00134B55"/>
    <w:rsid w:val="00142206"/>
    <w:rsid w:val="001461AD"/>
    <w:rsid w:val="00152A03"/>
    <w:rsid w:val="00154038"/>
    <w:rsid w:val="00154BC1"/>
    <w:rsid w:val="001716FE"/>
    <w:rsid w:val="00172335"/>
    <w:rsid w:val="00172BB1"/>
    <w:rsid w:val="00177925"/>
    <w:rsid w:val="001A01EB"/>
    <w:rsid w:val="001A0C6D"/>
    <w:rsid w:val="001A3DCF"/>
    <w:rsid w:val="001A51EE"/>
    <w:rsid w:val="001A7B5C"/>
    <w:rsid w:val="001B0265"/>
    <w:rsid w:val="001B2A48"/>
    <w:rsid w:val="001C23F7"/>
    <w:rsid w:val="001C34A0"/>
    <w:rsid w:val="001D0D17"/>
    <w:rsid w:val="001D467C"/>
    <w:rsid w:val="001D6A2E"/>
    <w:rsid w:val="001E16A8"/>
    <w:rsid w:val="001E2133"/>
    <w:rsid w:val="001F151B"/>
    <w:rsid w:val="001F667A"/>
    <w:rsid w:val="001F77AF"/>
    <w:rsid w:val="001F7D35"/>
    <w:rsid w:val="0020061F"/>
    <w:rsid w:val="00200712"/>
    <w:rsid w:val="002034D2"/>
    <w:rsid w:val="002159E4"/>
    <w:rsid w:val="002217B6"/>
    <w:rsid w:val="00221B0C"/>
    <w:rsid w:val="00224A60"/>
    <w:rsid w:val="00227B0D"/>
    <w:rsid w:val="00230A6A"/>
    <w:rsid w:val="00230AD2"/>
    <w:rsid w:val="00234078"/>
    <w:rsid w:val="002348B1"/>
    <w:rsid w:val="0023673D"/>
    <w:rsid w:val="00244968"/>
    <w:rsid w:val="002461BA"/>
    <w:rsid w:val="002573BA"/>
    <w:rsid w:val="00260B00"/>
    <w:rsid w:val="002625A9"/>
    <w:rsid w:val="00265A07"/>
    <w:rsid w:val="002747D4"/>
    <w:rsid w:val="00281FF1"/>
    <w:rsid w:val="00283A4E"/>
    <w:rsid w:val="0028498C"/>
    <w:rsid w:val="0028769C"/>
    <w:rsid w:val="002932BF"/>
    <w:rsid w:val="00295B04"/>
    <w:rsid w:val="00297F4B"/>
    <w:rsid w:val="002B3127"/>
    <w:rsid w:val="002C289D"/>
    <w:rsid w:val="002C55E2"/>
    <w:rsid w:val="002D19C5"/>
    <w:rsid w:val="002D7A2F"/>
    <w:rsid w:val="002E2A1C"/>
    <w:rsid w:val="002F64B0"/>
    <w:rsid w:val="0030204B"/>
    <w:rsid w:val="00303D09"/>
    <w:rsid w:val="00306041"/>
    <w:rsid w:val="0030773C"/>
    <w:rsid w:val="00310273"/>
    <w:rsid w:val="00320486"/>
    <w:rsid w:val="00324103"/>
    <w:rsid w:val="0033111B"/>
    <w:rsid w:val="003375B0"/>
    <w:rsid w:val="00344F97"/>
    <w:rsid w:val="003476A4"/>
    <w:rsid w:val="00347D87"/>
    <w:rsid w:val="00353B11"/>
    <w:rsid w:val="003562BA"/>
    <w:rsid w:val="00357C30"/>
    <w:rsid w:val="00362BC1"/>
    <w:rsid w:val="003650B3"/>
    <w:rsid w:val="00372527"/>
    <w:rsid w:val="00373DDA"/>
    <w:rsid w:val="0037450E"/>
    <w:rsid w:val="0037612B"/>
    <w:rsid w:val="00376DAA"/>
    <w:rsid w:val="0037781E"/>
    <w:rsid w:val="003A0144"/>
    <w:rsid w:val="003A0BC2"/>
    <w:rsid w:val="003A1182"/>
    <w:rsid w:val="003B05D4"/>
    <w:rsid w:val="003B3679"/>
    <w:rsid w:val="003B43B3"/>
    <w:rsid w:val="003B50CC"/>
    <w:rsid w:val="003B5273"/>
    <w:rsid w:val="003B5496"/>
    <w:rsid w:val="003B74A2"/>
    <w:rsid w:val="003C6D5A"/>
    <w:rsid w:val="003C72AF"/>
    <w:rsid w:val="003E35DE"/>
    <w:rsid w:val="003E57E1"/>
    <w:rsid w:val="003E6881"/>
    <w:rsid w:val="003F7C58"/>
    <w:rsid w:val="00411483"/>
    <w:rsid w:val="00414696"/>
    <w:rsid w:val="004158F7"/>
    <w:rsid w:val="004176E9"/>
    <w:rsid w:val="004242CD"/>
    <w:rsid w:val="00430308"/>
    <w:rsid w:val="00434647"/>
    <w:rsid w:val="00440AF9"/>
    <w:rsid w:val="004410D5"/>
    <w:rsid w:val="004439ED"/>
    <w:rsid w:val="004444F7"/>
    <w:rsid w:val="004473E9"/>
    <w:rsid w:val="00450C6D"/>
    <w:rsid w:val="00462AE6"/>
    <w:rsid w:val="004704D9"/>
    <w:rsid w:val="00477295"/>
    <w:rsid w:val="00482853"/>
    <w:rsid w:val="00482FF2"/>
    <w:rsid w:val="00487522"/>
    <w:rsid w:val="00491BEF"/>
    <w:rsid w:val="004A2B26"/>
    <w:rsid w:val="004A68D9"/>
    <w:rsid w:val="004A7EB0"/>
    <w:rsid w:val="004B17D4"/>
    <w:rsid w:val="004B6C6B"/>
    <w:rsid w:val="004C135E"/>
    <w:rsid w:val="004C17A8"/>
    <w:rsid w:val="004C5EE0"/>
    <w:rsid w:val="004C68C1"/>
    <w:rsid w:val="004D2947"/>
    <w:rsid w:val="004D4823"/>
    <w:rsid w:val="004D52A2"/>
    <w:rsid w:val="004D55B5"/>
    <w:rsid w:val="004D5EF9"/>
    <w:rsid w:val="004E1A2A"/>
    <w:rsid w:val="004E311E"/>
    <w:rsid w:val="004E740B"/>
    <w:rsid w:val="004E74C1"/>
    <w:rsid w:val="00501E8B"/>
    <w:rsid w:val="0050268F"/>
    <w:rsid w:val="0051261C"/>
    <w:rsid w:val="005147D4"/>
    <w:rsid w:val="00517F85"/>
    <w:rsid w:val="00524D14"/>
    <w:rsid w:val="00530DFF"/>
    <w:rsid w:val="005340E7"/>
    <w:rsid w:val="00534C1C"/>
    <w:rsid w:val="0054257C"/>
    <w:rsid w:val="00554AF8"/>
    <w:rsid w:val="00555B2D"/>
    <w:rsid w:val="00563097"/>
    <w:rsid w:val="005645D1"/>
    <w:rsid w:val="005646BB"/>
    <w:rsid w:val="005747C3"/>
    <w:rsid w:val="00582CB7"/>
    <w:rsid w:val="005904CB"/>
    <w:rsid w:val="00591924"/>
    <w:rsid w:val="005A0C1D"/>
    <w:rsid w:val="005A31B7"/>
    <w:rsid w:val="005B0F46"/>
    <w:rsid w:val="005B1CB8"/>
    <w:rsid w:val="005B2818"/>
    <w:rsid w:val="005B398B"/>
    <w:rsid w:val="005B45FC"/>
    <w:rsid w:val="005B5636"/>
    <w:rsid w:val="005B5A29"/>
    <w:rsid w:val="005C11D4"/>
    <w:rsid w:val="005C75CF"/>
    <w:rsid w:val="005D73E6"/>
    <w:rsid w:val="005E56BD"/>
    <w:rsid w:val="005F004D"/>
    <w:rsid w:val="005F1038"/>
    <w:rsid w:val="00600693"/>
    <w:rsid w:val="006011D5"/>
    <w:rsid w:val="0060239A"/>
    <w:rsid w:val="00605F58"/>
    <w:rsid w:val="00606818"/>
    <w:rsid w:val="00607230"/>
    <w:rsid w:val="0060762A"/>
    <w:rsid w:val="006109EC"/>
    <w:rsid w:val="00615A02"/>
    <w:rsid w:val="006163DF"/>
    <w:rsid w:val="0061698C"/>
    <w:rsid w:val="006171DC"/>
    <w:rsid w:val="00625531"/>
    <w:rsid w:val="00625716"/>
    <w:rsid w:val="006271BE"/>
    <w:rsid w:val="006315AF"/>
    <w:rsid w:val="006425F2"/>
    <w:rsid w:val="00647654"/>
    <w:rsid w:val="00652741"/>
    <w:rsid w:val="0066180B"/>
    <w:rsid w:val="00661C40"/>
    <w:rsid w:val="00663E6A"/>
    <w:rsid w:val="00664923"/>
    <w:rsid w:val="00665468"/>
    <w:rsid w:val="00666C29"/>
    <w:rsid w:val="00667EF0"/>
    <w:rsid w:val="00670ECF"/>
    <w:rsid w:val="00672CC5"/>
    <w:rsid w:val="00673655"/>
    <w:rsid w:val="0067521D"/>
    <w:rsid w:val="0067661A"/>
    <w:rsid w:val="0068099F"/>
    <w:rsid w:val="0068244F"/>
    <w:rsid w:val="00685247"/>
    <w:rsid w:val="006A7BDC"/>
    <w:rsid w:val="006B2FA0"/>
    <w:rsid w:val="006B4314"/>
    <w:rsid w:val="006B529C"/>
    <w:rsid w:val="006D19C1"/>
    <w:rsid w:val="006D428D"/>
    <w:rsid w:val="006E024E"/>
    <w:rsid w:val="006E0F95"/>
    <w:rsid w:val="006E16C7"/>
    <w:rsid w:val="006F0E0D"/>
    <w:rsid w:val="006F2AC6"/>
    <w:rsid w:val="006F3012"/>
    <w:rsid w:val="006F3E5B"/>
    <w:rsid w:val="00700416"/>
    <w:rsid w:val="00700E14"/>
    <w:rsid w:val="007128B0"/>
    <w:rsid w:val="00725243"/>
    <w:rsid w:val="007257A9"/>
    <w:rsid w:val="00734927"/>
    <w:rsid w:val="007373D0"/>
    <w:rsid w:val="007415F1"/>
    <w:rsid w:val="007505CE"/>
    <w:rsid w:val="00751157"/>
    <w:rsid w:val="00754E66"/>
    <w:rsid w:val="007555C3"/>
    <w:rsid w:val="0076023D"/>
    <w:rsid w:val="007651F3"/>
    <w:rsid w:val="007677FF"/>
    <w:rsid w:val="00773723"/>
    <w:rsid w:val="0077391C"/>
    <w:rsid w:val="00773960"/>
    <w:rsid w:val="00775A1C"/>
    <w:rsid w:val="0078413A"/>
    <w:rsid w:val="00786684"/>
    <w:rsid w:val="00787DD4"/>
    <w:rsid w:val="00792E2F"/>
    <w:rsid w:val="00797346"/>
    <w:rsid w:val="007A76D4"/>
    <w:rsid w:val="007B40B2"/>
    <w:rsid w:val="007C40CA"/>
    <w:rsid w:val="007C4166"/>
    <w:rsid w:val="007C6EEE"/>
    <w:rsid w:val="007D7B26"/>
    <w:rsid w:val="007E52B8"/>
    <w:rsid w:val="007F2C2F"/>
    <w:rsid w:val="007F3295"/>
    <w:rsid w:val="007F3389"/>
    <w:rsid w:val="008008B4"/>
    <w:rsid w:val="00803A80"/>
    <w:rsid w:val="00820880"/>
    <w:rsid w:val="0083515A"/>
    <w:rsid w:val="00841AD8"/>
    <w:rsid w:val="00845004"/>
    <w:rsid w:val="00845F3C"/>
    <w:rsid w:val="008465C0"/>
    <w:rsid w:val="008467D1"/>
    <w:rsid w:val="0085088D"/>
    <w:rsid w:val="00850945"/>
    <w:rsid w:val="0085108A"/>
    <w:rsid w:val="00855EDB"/>
    <w:rsid w:val="0085657E"/>
    <w:rsid w:val="0085768A"/>
    <w:rsid w:val="00870BBB"/>
    <w:rsid w:val="008721E6"/>
    <w:rsid w:val="00872319"/>
    <w:rsid w:val="00875C2D"/>
    <w:rsid w:val="0088073B"/>
    <w:rsid w:val="00885489"/>
    <w:rsid w:val="00892464"/>
    <w:rsid w:val="00894878"/>
    <w:rsid w:val="008A05C5"/>
    <w:rsid w:val="008A5D9A"/>
    <w:rsid w:val="008A698A"/>
    <w:rsid w:val="008A7556"/>
    <w:rsid w:val="008B7B1E"/>
    <w:rsid w:val="008C0F01"/>
    <w:rsid w:val="008C5AE0"/>
    <w:rsid w:val="008F70F5"/>
    <w:rsid w:val="00905668"/>
    <w:rsid w:val="00910656"/>
    <w:rsid w:val="009115C2"/>
    <w:rsid w:val="009124AD"/>
    <w:rsid w:val="009137D0"/>
    <w:rsid w:val="009155AB"/>
    <w:rsid w:val="0091631F"/>
    <w:rsid w:val="00916686"/>
    <w:rsid w:val="00921565"/>
    <w:rsid w:val="0092221D"/>
    <w:rsid w:val="009268A3"/>
    <w:rsid w:val="0093197D"/>
    <w:rsid w:val="009319D8"/>
    <w:rsid w:val="00937308"/>
    <w:rsid w:val="009413DA"/>
    <w:rsid w:val="00943264"/>
    <w:rsid w:val="009446B3"/>
    <w:rsid w:val="0094493D"/>
    <w:rsid w:val="00946A07"/>
    <w:rsid w:val="00950A79"/>
    <w:rsid w:val="009522E0"/>
    <w:rsid w:val="00952798"/>
    <w:rsid w:val="009549F0"/>
    <w:rsid w:val="009550AD"/>
    <w:rsid w:val="00956E78"/>
    <w:rsid w:val="00960134"/>
    <w:rsid w:val="00963F8A"/>
    <w:rsid w:val="00964245"/>
    <w:rsid w:val="00964A5F"/>
    <w:rsid w:val="0096624F"/>
    <w:rsid w:val="009718A9"/>
    <w:rsid w:val="00995085"/>
    <w:rsid w:val="009A0E76"/>
    <w:rsid w:val="009A3C60"/>
    <w:rsid w:val="009B43BF"/>
    <w:rsid w:val="009B765B"/>
    <w:rsid w:val="009D6059"/>
    <w:rsid w:val="009D7905"/>
    <w:rsid w:val="009E45B9"/>
    <w:rsid w:val="009F2B18"/>
    <w:rsid w:val="009F5F18"/>
    <w:rsid w:val="00A03AF0"/>
    <w:rsid w:val="00A12DDD"/>
    <w:rsid w:val="00A15E26"/>
    <w:rsid w:val="00A236CD"/>
    <w:rsid w:val="00A23F98"/>
    <w:rsid w:val="00A31620"/>
    <w:rsid w:val="00A343EF"/>
    <w:rsid w:val="00A406F6"/>
    <w:rsid w:val="00A577AB"/>
    <w:rsid w:val="00A61759"/>
    <w:rsid w:val="00A6175A"/>
    <w:rsid w:val="00A64B50"/>
    <w:rsid w:val="00A64E76"/>
    <w:rsid w:val="00A7282F"/>
    <w:rsid w:val="00A72E31"/>
    <w:rsid w:val="00A92EF7"/>
    <w:rsid w:val="00AA3B5D"/>
    <w:rsid w:val="00AB1857"/>
    <w:rsid w:val="00AB6A58"/>
    <w:rsid w:val="00AC4332"/>
    <w:rsid w:val="00AC74B4"/>
    <w:rsid w:val="00AF241E"/>
    <w:rsid w:val="00AF4848"/>
    <w:rsid w:val="00B00D4F"/>
    <w:rsid w:val="00B02A3C"/>
    <w:rsid w:val="00B03F2D"/>
    <w:rsid w:val="00B07ECF"/>
    <w:rsid w:val="00B11CCF"/>
    <w:rsid w:val="00B17697"/>
    <w:rsid w:val="00B32785"/>
    <w:rsid w:val="00B34737"/>
    <w:rsid w:val="00B35A12"/>
    <w:rsid w:val="00B37310"/>
    <w:rsid w:val="00B4165C"/>
    <w:rsid w:val="00B44533"/>
    <w:rsid w:val="00B472B6"/>
    <w:rsid w:val="00B5144F"/>
    <w:rsid w:val="00B52037"/>
    <w:rsid w:val="00B61EB3"/>
    <w:rsid w:val="00B75DFF"/>
    <w:rsid w:val="00B83971"/>
    <w:rsid w:val="00B84B1A"/>
    <w:rsid w:val="00B91A80"/>
    <w:rsid w:val="00B92FD0"/>
    <w:rsid w:val="00B951E4"/>
    <w:rsid w:val="00B95703"/>
    <w:rsid w:val="00B96FF9"/>
    <w:rsid w:val="00BA0E53"/>
    <w:rsid w:val="00BA2327"/>
    <w:rsid w:val="00BA4AF3"/>
    <w:rsid w:val="00BB1DC1"/>
    <w:rsid w:val="00BB235B"/>
    <w:rsid w:val="00BC3318"/>
    <w:rsid w:val="00BC3D12"/>
    <w:rsid w:val="00BD0CDA"/>
    <w:rsid w:val="00BD130E"/>
    <w:rsid w:val="00BD227E"/>
    <w:rsid w:val="00BD2A1B"/>
    <w:rsid w:val="00BD51FE"/>
    <w:rsid w:val="00BD6D71"/>
    <w:rsid w:val="00BD78A9"/>
    <w:rsid w:val="00BE1FEA"/>
    <w:rsid w:val="00BE61CD"/>
    <w:rsid w:val="00BF69F4"/>
    <w:rsid w:val="00C01B40"/>
    <w:rsid w:val="00C06D8D"/>
    <w:rsid w:val="00C203FA"/>
    <w:rsid w:val="00C217E0"/>
    <w:rsid w:val="00C2694D"/>
    <w:rsid w:val="00C427FF"/>
    <w:rsid w:val="00C4416D"/>
    <w:rsid w:val="00C46940"/>
    <w:rsid w:val="00C50B34"/>
    <w:rsid w:val="00C55EA6"/>
    <w:rsid w:val="00C62031"/>
    <w:rsid w:val="00C73D5C"/>
    <w:rsid w:val="00C81598"/>
    <w:rsid w:val="00C82C60"/>
    <w:rsid w:val="00CA0FAC"/>
    <w:rsid w:val="00CA48FD"/>
    <w:rsid w:val="00CC2FC7"/>
    <w:rsid w:val="00CC612C"/>
    <w:rsid w:val="00CD08A2"/>
    <w:rsid w:val="00CD0C32"/>
    <w:rsid w:val="00CD56AA"/>
    <w:rsid w:val="00CD71C4"/>
    <w:rsid w:val="00CD72BA"/>
    <w:rsid w:val="00CE1DFD"/>
    <w:rsid w:val="00CE602B"/>
    <w:rsid w:val="00CE737B"/>
    <w:rsid w:val="00CF2E60"/>
    <w:rsid w:val="00CF3ADF"/>
    <w:rsid w:val="00D05B40"/>
    <w:rsid w:val="00D13FF3"/>
    <w:rsid w:val="00D22C83"/>
    <w:rsid w:val="00D25BD7"/>
    <w:rsid w:val="00D26DA4"/>
    <w:rsid w:val="00D31113"/>
    <w:rsid w:val="00D31703"/>
    <w:rsid w:val="00D343E0"/>
    <w:rsid w:val="00D37B88"/>
    <w:rsid w:val="00D4624B"/>
    <w:rsid w:val="00D5017C"/>
    <w:rsid w:val="00D54D08"/>
    <w:rsid w:val="00D56B9A"/>
    <w:rsid w:val="00D63250"/>
    <w:rsid w:val="00D64D29"/>
    <w:rsid w:val="00D6620C"/>
    <w:rsid w:val="00D74137"/>
    <w:rsid w:val="00D746FF"/>
    <w:rsid w:val="00D755FF"/>
    <w:rsid w:val="00D75A15"/>
    <w:rsid w:val="00D806D7"/>
    <w:rsid w:val="00D82676"/>
    <w:rsid w:val="00D946CB"/>
    <w:rsid w:val="00DB0595"/>
    <w:rsid w:val="00DC40F1"/>
    <w:rsid w:val="00DC5B43"/>
    <w:rsid w:val="00DC624F"/>
    <w:rsid w:val="00DC72BB"/>
    <w:rsid w:val="00DC7358"/>
    <w:rsid w:val="00DF33F3"/>
    <w:rsid w:val="00DF4240"/>
    <w:rsid w:val="00DF5BD3"/>
    <w:rsid w:val="00DF7F9C"/>
    <w:rsid w:val="00E02787"/>
    <w:rsid w:val="00E0373D"/>
    <w:rsid w:val="00E0553F"/>
    <w:rsid w:val="00E11475"/>
    <w:rsid w:val="00E12AD0"/>
    <w:rsid w:val="00E14B61"/>
    <w:rsid w:val="00E1644B"/>
    <w:rsid w:val="00E210C5"/>
    <w:rsid w:val="00E34EF1"/>
    <w:rsid w:val="00E3516C"/>
    <w:rsid w:val="00E364DD"/>
    <w:rsid w:val="00E37822"/>
    <w:rsid w:val="00E400D7"/>
    <w:rsid w:val="00E46CDC"/>
    <w:rsid w:val="00E5320E"/>
    <w:rsid w:val="00E534B6"/>
    <w:rsid w:val="00E614AA"/>
    <w:rsid w:val="00E61EA1"/>
    <w:rsid w:val="00E63B34"/>
    <w:rsid w:val="00E655B0"/>
    <w:rsid w:val="00E65EDA"/>
    <w:rsid w:val="00E71B03"/>
    <w:rsid w:val="00E7322F"/>
    <w:rsid w:val="00E92611"/>
    <w:rsid w:val="00EA2431"/>
    <w:rsid w:val="00EA3187"/>
    <w:rsid w:val="00EB2A94"/>
    <w:rsid w:val="00EB3C25"/>
    <w:rsid w:val="00EC0AE2"/>
    <w:rsid w:val="00EC1D97"/>
    <w:rsid w:val="00EC584D"/>
    <w:rsid w:val="00ED0427"/>
    <w:rsid w:val="00ED59FF"/>
    <w:rsid w:val="00ED5F06"/>
    <w:rsid w:val="00ED65F9"/>
    <w:rsid w:val="00ED69E4"/>
    <w:rsid w:val="00EE0819"/>
    <w:rsid w:val="00EE14E0"/>
    <w:rsid w:val="00EE67CF"/>
    <w:rsid w:val="00EE76D3"/>
    <w:rsid w:val="00EE7E47"/>
    <w:rsid w:val="00EF5D15"/>
    <w:rsid w:val="00F005BE"/>
    <w:rsid w:val="00F061B8"/>
    <w:rsid w:val="00F147C5"/>
    <w:rsid w:val="00F2182F"/>
    <w:rsid w:val="00F33717"/>
    <w:rsid w:val="00F35EE6"/>
    <w:rsid w:val="00F43009"/>
    <w:rsid w:val="00F45884"/>
    <w:rsid w:val="00F50FAC"/>
    <w:rsid w:val="00F53A74"/>
    <w:rsid w:val="00F6362F"/>
    <w:rsid w:val="00F643A4"/>
    <w:rsid w:val="00F66CD4"/>
    <w:rsid w:val="00F7383E"/>
    <w:rsid w:val="00F743E8"/>
    <w:rsid w:val="00F7506F"/>
    <w:rsid w:val="00F80510"/>
    <w:rsid w:val="00F81658"/>
    <w:rsid w:val="00F92C79"/>
    <w:rsid w:val="00FA2464"/>
    <w:rsid w:val="00FA2E05"/>
    <w:rsid w:val="00FB6D92"/>
    <w:rsid w:val="00FC056F"/>
    <w:rsid w:val="00FC19CE"/>
    <w:rsid w:val="00FC3AB4"/>
    <w:rsid w:val="00FC78B3"/>
    <w:rsid w:val="00FE0E8A"/>
    <w:rsid w:val="00FE23C7"/>
    <w:rsid w:val="00FE4367"/>
    <w:rsid w:val="00FE436A"/>
    <w:rsid w:val="00FE57D7"/>
    <w:rsid w:val="00FE68F1"/>
    <w:rsid w:val="00FF16DE"/>
    <w:rsid w:val="00FF3D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adjustRightInd w:val="0"/>
      <w:spacing w:line="360" w:lineRule="atLeast"/>
      <w:textAlignment w:val="baseline"/>
    </w:pPr>
    <w:rPr>
      <w:sz w:val="24"/>
    </w:rPr>
  </w:style>
  <w:style w:type="paragraph" w:styleId="1">
    <w:name w:val="heading 1"/>
    <w:aliases w:val="甲乙丙丁"/>
    <w:basedOn w:val="a4"/>
    <w:next w:val="a4"/>
    <w:link w:val="10"/>
    <w:autoRedefine/>
    <w:qFormat/>
    <w:pPr>
      <w:keepNext/>
      <w:numPr>
        <w:numId w:val="7"/>
      </w:numPr>
      <w:snapToGrid w:val="0"/>
      <w:spacing w:before="100" w:beforeAutospacing="1" w:after="100" w:afterAutospacing="1" w:line="600" w:lineRule="exact"/>
      <w:jc w:val="both"/>
      <w:outlineLvl w:val="0"/>
    </w:pPr>
    <w:rPr>
      <w:rFonts w:eastAsia="標楷體"/>
      <w:b/>
      <w:bCs/>
      <w:color w:val="000000"/>
      <w:kern w:val="52"/>
      <w:sz w:val="36"/>
      <w:szCs w:val="36"/>
    </w:rPr>
  </w:style>
  <w:style w:type="paragraph" w:styleId="2">
    <w:name w:val="heading 2"/>
    <w:aliases w:val="壹貳叁"/>
    <w:basedOn w:val="a4"/>
    <w:next w:val="a4"/>
    <w:link w:val="20"/>
    <w:autoRedefine/>
    <w:qFormat/>
    <w:pPr>
      <w:keepNext/>
      <w:numPr>
        <w:ilvl w:val="1"/>
        <w:numId w:val="7"/>
      </w:numPr>
      <w:snapToGrid w:val="0"/>
      <w:spacing w:line="600" w:lineRule="exact"/>
      <w:jc w:val="both"/>
      <w:outlineLvl w:val="1"/>
    </w:pPr>
    <w:rPr>
      <w:rFonts w:ascii="標楷體" w:eastAsia="標楷體" w:hAnsi="Arial"/>
      <w:b/>
      <w:bCs/>
      <w:sz w:val="32"/>
      <w:szCs w:val="32"/>
    </w:rPr>
  </w:style>
  <w:style w:type="paragraph" w:styleId="3">
    <w:name w:val="heading 3"/>
    <w:aliases w:val="一二三"/>
    <w:basedOn w:val="a4"/>
    <w:next w:val="a4"/>
    <w:link w:val="31"/>
    <w:autoRedefine/>
    <w:qFormat/>
    <w:pPr>
      <w:numPr>
        <w:ilvl w:val="2"/>
        <w:numId w:val="7"/>
      </w:numPr>
      <w:snapToGrid w:val="0"/>
      <w:spacing w:line="600" w:lineRule="exact"/>
      <w:jc w:val="both"/>
      <w:outlineLvl w:val="2"/>
    </w:pPr>
    <w:rPr>
      <w:rFonts w:eastAsia="標楷體"/>
      <w:b/>
      <w:bCs/>
      <w:color w:val="000000"/>
      <w:sz w:val="32"/>
      <w:szCs w:val="32"/>
    </w:rPr>
  </w:style>
  <w:style w:type="paragraph" w:styleId="4">
    <w:name w:val="heading 4"/>
    <w:aliases w:val="機關名稱"/>
    <w:basedOn w:val="a4"/>
    <w:next w:val="a5"/>
    <w:link w:val="40"/>
    <w:qFormat/>
    <w:pPr>
      <w:numPr>
        <w:ilvl w:val="3"/>
        <w:numId w:val="7"/>
      </w:numPr>
      <w:snapToGrid w:val="0"/>
      <w:spacing w:line="360" w:lineRule="auto"/>
      <w:outlineLvl w:val="3"/>
    </w:pPr>
    <w:rPr>
      <w:rFonts w:ascii="Arial" w:eastAsia="標楷體" w:hAnsi="Arial"/>
      <w:noProof/>
      <w:sz w:val="28"/>
      <w:szCs w:val="36"/>
    </w:rPr>
  </w:style>
  <w:style w:type="paragraph" w:styleId="5">
    <w:name w:val="heading 5"/>
    <w:basedOn w:val="4"/>
    <w:link w:val="50"/>
    <w:uiPriority w:val="9"/>
    <w:qFormat/>
    <w:pPr>
      <w:numPr>
        <w:ilvl w:val="4"/>
      </w:numPr>
      <w:jc w:val="both"/>
      <w:outlineLvl w:val="4"/>
    </w:pPr>
    <w:rPr>
      <w:noProof w:val="0"/>
      <w:sz w:val="32"/>
      <w:szCs w:val="32"/>
    </w:rPr>
  </w:style>
  <w:style w:type="paragraph" w:styleId="6">
    <w:name w:val="heading 6"/>
    <w:basedOn w:val="a4"/>
    <w:next w:val="a4"/>
    <w:link w:val="60"/>
    <w:uiPriority w:val="9"/>
    <w:qFormat/>
    <w:pPr>
      <w:numPr>
        <w:ilvl w:val="5"/>
        <w:numId w:val="7"/>
      </w:numPr>
      <w:snapToGrid w:val="0"/>
      <w:spacing w:line="360" w:lineRule="auto"/>
      <w:outlineLvl w:val="5"/>
    </w:pPr>
    <w:rPr>
      <w:rFonts w:ascii="Arial" w:eastAsia="標楷體" w:hAnsi="Arial"/>
      <w:noProof/>
      <w:sz w:val="28"/>
      <w:szCs w:val="36"/>
    </w:rPr>
  </w:style>
  <w:style w:type="paragraph" w:styleId="7">
    <w:name w:val="heading 7"/>
    <w:basedOn w:val="a4"/>
    <w:next w:val="a4"/>
    <w:qFormat/>
    <w:pPr>
      <w:keepNext/>
      <w:numPr>
        <w:ilvl w:val="6"/>
        <w:numId w:val="7"/>
      </w:numPr>
      <w:spacing w:line="360" w:lineRule="auto"/>
      <w:outlineLvl w:val="6"/>
    </w:pPr>
    <w:rPr>
      <w:rFonts w:ascii="標楷體" w:eastAsia="標楷體" w:hAnsi="Arial"/>
      <w:noProof/>
      <w:sz w:val="28"/>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0">
    <w:name w:val="0主題"/>
    <w:basedOn w:val="a4"/>
    <w:pPr>
      <w:keepNext/>
      <w:keepLines/>
      <w:spacing w:before="120" w:after="120" w:line="240" w:lineRule="atLeast"/>
      <w:jc w:val="both"/>
      <w:outlineLvl w:val="0"/>
    </w:pPr>
    <w:rPr>
      <w:rFonts w:eastAsia="標楷體"/>
      <w:b/>
      <w:caps/>
      <w:kern w:val="16"/>
      <w:sz w:val="28"/>
    </w:rPr>
  </w:style>
  <w:style w:type="paragraph" w:customStyle="1" w:styleId="11">
    <w:name w:val="1項目"/>
    <w:basedOn w:val="a4"/>
    <w:pPr>
      <w:keepLines/>
      <w:spacing w:line="240" w:lineRule="atLeast"/>
      <w:ind w:left="150"/>
      <w:jc w:val="both"/>
      <w:outlineLvl w:val="1"/>
    </w:pPr>
    <w:rPr>
      <w:rFonts w:eastAsia="標楷體"/>
      <w:b/>
      <w:caps/>
      <w:kern w:val="20"/>
      <w:sz w:val="28"/>
    </w:rPr>
  </w:style>
  <w:style w:type="paragraph" w:customStyle="1" w:styleId="21">
    <w:name w:val="2事實"/>
    <w:basedOn w:val="a4"/>
    <w:next w:val="30"/>
    <w:pPr>
      <w:spacing w:after="120" w:line="240" w:lineRule="atLeast"/>
      <w:ind w:left="907" w:hanging="907"/>
    </w:pPr>
    <w:rPr>
      <w:rFonts w:ascii="標楷體" w:eastAsia="標楷體"/>
      <w:b/>
      <w:spacing w:val="-4"/>
      <w:sz w:val="28"/>
    </w:rPr>
  </w:style>
  <w:style w:type="paragraph" w:customStyle="1" w:styleId="30">
    <w:name w:val="3底稿內文"/>
    <w:basedOn w:val="21"/>
    <w:pPr>
      <w:numPr>
        <w:numId w:val="1"/>
      </w:numPr>
    </w:pPr>
    <w:rPr>
      <w:b w:val="0"/>
      <w:bCs/>
    </w:rPr>
  </w:style>
  <w:style w:type="paragraph" w:styleId="a9">
    <w:name w:val="Normal Indent"/>
    <w:basedOn w:val="a4"/>
    <w:semiHidden/>
    <w:pPr>
      <w:ind w:left="480"/>
    </w:pPr>
  </w:style>
  <w:style w:type="paragraph" w:customStyle="1" w:styleId="a5">
    <w:name w:val="標１內文"/>
    <w:basedOn w:val="a4"/>
    <w:pPr>
      <w:snapToGrid w:val="0"/>
      <w:spacing w:line="360" w:lineRule="auto"/>
      <w:ind w:left="560" w:firstLine="588"/>
      <w:jc w:val="both"/>
    </w:pPr>
    <w:rPr>
      <w:rFonts w:ascii="標楷體" w:eastAsia="標楷體"/>
      <w:noProof/>
      <w:sz w:val="28"/>
      <w:szCs w:val="28"/>
    </w:rPr>
  </w:style>
  <w:style w:type="paragraph" w:customStyle="1" w:styleId="aa">
    <w:name w:val="標２內文"/>
    <w:basedOn w:val="a4"/>
    <w:pPr>
      <w:snapToGrid w:val="0"/>
      <w:spacing w:line="360" w:lineRule="auto"/>
      <w:ind w:left="799" w:firstLine="573"/>
      <w:jc w:val="both"/>
    </w:pPr>
    <w:rPr>
      <w:rFonts w:ascii="標楷體" w:eastAsia="標楷體"/>
      <w:noProof/>
      <w:sz w:val="28"/>
    </w:rPr>
  </w:style>
  <w:style w:type="paragraph" w:customStyle="1" w:styleId="a2">
    <w:name w:val="內文１"/>
    <w:basedOn w:val="a4"/>
    <w:pPr>
      <w:numPr>
        <w:ilvl w:val="3"/>
        <w:numId w:val="2"/>
      </w:numPr>
    </w:pPr>
  </w:style>
  <w:style w:type="paragraph" w:styleId="ab">
    <w:name w:val="Block Text"/>
    <w:basedOn w:val="a4"/>
    <w:pPr>
      <w:kinsoku w:val="0"/>
      <w:ind w:left="960" w:right="1055" w:hanging="960"/>
    </w:pPr>
    <w:rPr>
      <w:rFonts w:ascii="標楷體" w:eastAsia="標楷體"/>
      <w:sz w:val="32"/>
    </w:rPr>
  </w:style>
  <w:style w:type="paragraph" w:customStyle="1" w:styleId="ac">
    <w:name w:val="主旨"/>
    <w:basedOn w:val="ab"/>
    <w:pPr>
      <w:snapToGrid w:val="0"/>
      <w:spacing w:line="360" w:lineRule="auto"/>
      <w:ind w:left="953" w:right="-6" w:hanging="953"/>
    </w:pPr>
    <w:rPr>
      <w:spacing w:val="8"/>
    </w:rPr>
  </w:style>
  <w:style w:type="paragraph" w:styleId="ad">
    <w:name w:val="footer"/>
    <w:basedOn w:val="a4"/>
    <w:link w:val="ae"/>
    <w:uiPriority w:val="99"/>
    <w:pPr>
      <w:tabs>
        <w:tab w:val="center" w:pos="4153"/>
        <w:tab w:val="right" w:pos="8306"/>
      </w:tabs>
    </w:pPr>
    <w:rPr>
      <w:sz w:val="20"/>
    </w:rPr>
  </w:style>
  <w:style w:type="paragraph" w:styleId="af">
    <w:name w:val="header"/>
    <w:basedOn w:val="a4"/>
    <w:link w:val="af0"/>
    <w:uiPriority w:val="99"/>
    <w:pPr>
      <w:tabs>
        <w:tab w:val="center" w:pos="4153"/>
        <w:tab w:val="right" w:pos="8306"/>
      </w:tabs>
    </w:pPr>
    <w:rPr>
      <w:sz w:val="20"/>
    </w:rPr>
  </w:style>
  <w:style w:type="character" w:styleId="af1">
    <w:name w:val="page number"/>
    <w:basedOn w:val="a6"/>
    <w:semiHidden/>
  </w:style>
  <w:style w:type="paragraph" w:customStyle="1" w:styleId="a">
    <w:name w:val="說明一"/>
    <w:basedOn w:val="a4"/>
    <w:pPr>
      <w:numPr>
        <w:numId w:val="6"/>
      </w:numPr>
      <w:snapToGrid w:val="0"/>
      <w:spacing w:line="360" w:lineRule="auto"/>
      <w:ind w:left="908" w:hanging="624"/>
    </w:pPr>
    <w:rPr>
      <w:rFonts w:eastAsia="標楷體"/>
      <w:sz w:val="32"/>
    </w:rPr>
  </w:style>
  <w:style w:type="paragraph" w:customStyle="1" w:styleId="af2">
    <w:name w:val="說明"/>
    <w:basedOn w:val="a"/>
    <w:pPr>
      <w:numPr>
        <w:numId w:val="0"/>
      </w:numPr>
    </w:pPr>
    <w:rPr>
      <w:rFonts w:ascii="標楷體" w:hAnsi="標楷體"/>
    </w:rPr>
  </w:style>
  <w:style w:type="paragraph" w:customStyle="1" w:styleId="a3">
    <w:name w:val="說明（１）"/>
    <w:basedOn w:val="a4"/>
    <w:pPr>
      <w:numPr>
        <w:ilvl w:val="3"/>
        <w:numId w:val="3"/>
      </w:numPr>
    </w:pPr>
  </w:style>
  <w:style w:type="paragraph" w:customStyle="1" w:styleId="a0">
    <w:name w:val="說明（一）"/>
    <w:basedOn w:val="a4"/>
    <w:pPr>
      <w:numPr>
        <w:ilvl w:val="1"/>
        <w:numId w:val="4"/>
      </w:numPr>
      <w:snapToGrid w:val="0"/>
      <w:spacing w:line="360" w:lineRule="auto"/>
      <w:ind w:left="1162" w:hanging="850"/>
    </w:pPr>
    <w:rPr>
      <w:rFonts w:eastAsia="標楷體"/>
      <w:sz w:val="32"/>
    </w:rPr>
  </w:style>
  <w:style w:type="paragraph" w:customStyle="1" w:styleId="a1">
    <w:name w:val="說明１"/>
    <w:basedOn w:val="a4"/>
    <w:pPr>
      <w:numPr>
        <w:ilvl w:val="2"/>
        <w:numId w:val="5"/>
      </w:numPr>
      <w:snapToGrid w:val="0"/>
      <w:spacing w:line="360" w:lineRule="auto"/>
      <w:ind w:left="1474" w:hanging="652"/>
    </w:pPr>
    <w:rPr>
      <w:rFonts w:eastAsia="標楷體"/>
      <w:sz w:val="32"/>
    </w:rPr>
  </w:style>
  <w:style w:type="paragraph" w:styleId="af3">
    <w:name w:val="Title"/>
    <w:basedOn w:val="a4"/>
    <w:next w:val="af4"/>
    <w:qFormat/>
    <w:pPr>
      <w:keepNext/>
      <w:keepLines/>
      <w:spacing w:line="0" w:lineRule="atLeast"/>
      <w:jc w:val="center"/>
    </w:pPr>
    <w:rPr>
      <w:rFonts w:ascii="標楷體" w:eastAsia="標楷體"/>
      <w:caps/>
      <w:kern w:val="16"/>
      <w:sz w:val="32"/>
    </w:rPr>
  </w:style>
  <w:style w:type="paragraph" w:styleId="af4">
    <w:name w:val="Subtitle"/>
    <w:basedOn w:val="a4"/>
    <w:qFormat/>
    <w:pPr>
      <w:spacing w:after="60"/>
      <w:jc w:val="center"/>
      <w:outlineLvl w:val="1"/>
    </w:pPr>
    <w:rPr>
      <w:rFonts w:ascii="Arial" w:hAnsi="Arial" w:cs="Arial"/>
      <w:i/>
      <w:iCs/>
      <w:szCs w:val="24"/>
    </w:rPr>
  </w:style>
  <w:style w:type="paragraph" w:styleId="af5">
    <w:name w:val="Body Text"/>
    <w:basedOn w:val="a4"/>
    <w:link w:val="af6"/>
    <w:pPr>
      <w:spacing w:after="120"/>
    </w:pPr>
  </w:style>
  <w:style w:type="paragraph" w:customStyle="1" w:styleId="12">
    <w:name w:val="標題1"/>
    <w:basedOn w:val="1"/>
    <w:pPr>
      <w:numPr>
        <w:numId w:val="0"/>
      </w:numPr>
      <w:spacing w:line="520" w:lineRule="exact"/>
    </w:pPr>
    <w:rPr>
      <w:bCs w:val="0"/>
    </w:rPr>
  </w:style>
  <w:style w:type="paragraph" w:customStyle="1" w:styleId="22">
    <w:name w:val="標題 2內文"/>
    <w:basedOn w:val="a4"/>
    <w:autoRedefine/>
    <w:pPr>
      <w:widowControl/>
      <w:snapToGrid w:val="0"/>
      <w:spacing w:line="520" w:lineRule="exact"/>
      <w:ind w:leftChars="200" w:left="200" w:firstLineChars="200" w:firstLine="200"/>
      <w:jc w:val="both"/>
      <w:textAlignment w:val="auto"/>
    </w:pPr>
    <w:rPr>
      <w:rFonts w:ascii="標楷體" w:eastAsia="標楷體"/>
      <w:color w:val="000000"/>
      <w:sz w:val="32"/>
      <w:szCs w:val="32"/>
    </w:rPr>
  </w:style>
  <w:style w:type="paragraph" w:customStyle="1" w:styleId="3212283-212">
    <w:name w:val="樣式 標題 3 + 非粗體 凸出:  2.12 字元 左 2.83 字元 第一行:  -2.12 字元"/>
    <w:basedOn w:val="3"/>
    <w:autoRedefine/>
    <w:pPr>
      <w:numPr>
        <w:ilvl w:val="0"/>
        <w:numId w:val="0"/>
      </w:numPr>
      <w:spacing w:line="520" w:lineRule="exact"/>
    </w:pPr>
    <w:rPr>
      <w:rFonts w:cs="新細明體"/>
      <w:bCs w:val="0"/>
      <w:szCs w:val="20"/>
    </w:rPr>
  </w:style>
  <w:style w:type="paragraph" w:customStyle="1" w:styleId="3212283-2121">
    <w:name w:val="樣式 標題 3 + 非粗體 凸出:  2.12 字元 左 2.83 字元 第一行:  -2.12 字元1"/>
    <w:basedOn w:val="22"/>
    <w:autoRedefine/>
    <w:pPr>
      <w:ind w:leftChars="283" w:left="1357" w:hangingChars="212" w:hanging="678"/>
    </w:pPr>
    <w:rPr>
      <w:rFonts w:cs="新細明體"/>
      <w:b/>
      <w:bCs/>
      <w:szCs w:val="20"/>
    </w:rPr>
  </w:style>
  <w:style w:type="paragraph" w:customStyle="1" w:styleId="3212283-21212">
    <w:name w:val="樣式 樣式 標題 3 + 非粗體 凸出:  2.12 字元 左 2.83 字元 第一行:  -2.12 字元1 + 左:  2...."/>
    <w:basedOn w:val="3212283-2121"/>
    <w:autoRedefine/>
    <w:pPr>
      <w:ind w:left="1358" w:hanging="679"/>
    </w:pPr>
    <w:rPr>
      <w:b w:val="0"/>
    </w:rPr>
  </w:style>
  <w:style w:type="paragraph" w:customStyle="1" w:styleId="32">
    <w:name w:val="標題3+內文.."/>
    <w:basedOn w:val="3212283-21212"/>
    <w:autoRedefine/>
    <w:pPr>
      <w:spacing w:line="600" w:lineRule="exact"/>
      <w:ind w:leftChars="200" w:left="200" w:firstLineChars="200" w:firstLine="200"/>
    </w:pPr>
    <w:rPr>
      <w:bCs w:val="0"/>
    </w:rPr>
  </w:style>
  <w:style w:type="paragraph" w:customStyle="1" w:styleId="33">
    <w:name w:val="標題3+(一)內文"/>
    <w:basedOn w:val="a4"/>
    <w:autoRedefine/>
    <w:pPr>
      <w:kinsoku w:val="0"/>
      <w:overflowPunct w:val="0"/>
      <w:adjustRightInd/>
      <w:spacing w:line="520" w:lineRule="exact"/>
      <w:jc w:val="both"/>
      <w:textAlignment w:val="auto"/>
    </w:pPr>
    <w:rPr>
      <w:rFonts w:eastAsia="標楷體" w:cs="新細明體"/>
      <w:color w:val="000000"/>
      <w:kern w:val="2"/>
      <w:sz w:val="32"/>
    </w:rPr>
  </w:style>
  <w:style w:type="paragraph" w:customStyle="1" w:styleId="00">
    <w:name w:val="樣式 內文一 + 黑色 左右對齊 左 0 字元 第一行:  0 字元"/>
    <w:basedOn w:val="a4"/>
    <w:autoRedefine/>
    <w:pPr>
      <w:kinsoku w:val="0"/>
      <w:overflowPunct w:val="0"/>
      <w:adjustRightInd/>
      <w:spacing w:line="520" w:lineRule="exact"/>
      <w:jc w:val="both"/>
      <w:textAlignment w:val="auto"/>
    </w:pPr>
    <w:rPr>
      <w:rFonts w:eastAsia="標楷體" w:cs="新細明體"/>
      <w:color w:val="000000"/>
      <w:kern w:val="2"/>
      <w:sz w:val="32"/>
    </w:rPr>
  </w:style>
  <w:style w:type="paragraph" w:customStyle="1" w:styleId="001">
    <w:name w:val="樣式 內文一 + 黑色 左右對齊 左 0 字元 第一行:  0 字元1"/>
    <w:autoRedefine/>
    <w:pPr>
      <w:spacing w:line="600" w:lineRule="exact"/>
      <w:ind w:leftChars="100" w:left="300" w:hangingChars="200" w:hanging="200"/>
      <w:jc w:val="both"/>
    </w:pPr>
    <w:rPr>
      <w:rFonts w:eastAsia="標楷體" w:cs="新細明體"/>
      <w:color w:val="000000"/>
      <w:kern w:val="2"/>
      <w:sz w:val="32"/>
    </w:rPr>
  </w:style>
  <w:style w:type="paragraph" w:customStyle="1" w:styleId="1TimesNewRoman26pt">
    <w:name w:val="樣式 標題 1 + (拉丁) Times New Roman 黑色 行距:  固定行高 26 pt"/>
    <w:basedOn w:val="1"/>
    <w:autoRedefine/>
    <w:pPr>
      <w:numPr>
        <w:numId w:val="0"/>
      </w:numPr>
    </w:pPr>
    <w:rPr>
      <w:rFonts w:cs="新細明體"/>
      <w:szCs w:val="20"/>
    </w:rPr>
  </w:style>
  <w:style w:type="paragraph" w:customStyle="1" w:styleId="41">
    <w:name w:val="標題 4 +(一)+ 標楷體"/>
    <w:autoRedefine/>
    <w:pPr>
      <w:spacing w:line="600" w:lineRule="exact"/>
      <w:ind w:leftChars="200" w:left="400" w:hangingChars="200" w:hanging="200"/>
      <w:jc w:val="both"/>
      <w:outlineLvl w:val="3"/>
    </w:pPr>
    <w:rPr>
      <w:rFonts w:ascii="標楷體" w:eastAsia="標楷體" w:hAnsi="標楷體"/>
      <w:sz w:val="32"/>
      <w:szCs w:val="32"/>
    </w:rPr>
  </w:style>
  <w:style w:type="paragraph" w:customStyle="1" w:styleId="-">
    <w:name w:val="樣式-壹"/>
    <w:basedOn w:val="a4"/>
    <w:pPr>
      <w:adjustRightInd/>
      <w:spacing w:line="240" w:lineRule="auto"/>
      <w:textAlignment w:val="auto"/>
    </w:pPr>
    <w:rPr>
      <w:rFonts w:eastAsia="華康楷書體W5"/>
      <w:kern w:val="2"/>
      <w:sz w:val="28"/>
    </w:rPr>
  </w:style>
  <w:style w:type="paragraph" w:customStyle="1" w:styleId="af7">
    <w:name w:val="甲乙丙"/>
    <w:basedOn w:val="a4"/>
    <w:pPr>
      <w:adjustRightInd/>
      <w:spacing w:after="360" w:line="360" w:lineRule="auto"/>
      <w:jc w:val="center"/>
      <w:textAlignment w:val="auto"/>
    </w:pPr>
    <w:rPr>
      <w:rFonts w:ascii="標楷體" w:eastAsia="標楷體"/>
      <w:b/>
      <w:spacing w:val="-10"/>
      <w:kern w:val="2"/>
      <w:sz w:val="40"/>
    </w:rPr>
  </w:style>
  <w:style w:type="paragraph" w:styleId="af8">
    <w:name w:val="Balloon Text"/>
    <w:basedOn w:val="a4"/>
    <w:link w:val="af9"/>
    <w:uiPriority w:val="99"/>
    <w:rPr>
      <w:rFonts w:ascii="Arial" w:hAnsi="Arial"/>
      <w:sz w:val="18"/>
      <w:szCs w:val="18"/>
    </w:rPr>
  </w:style>
  <w:style w:type="numbering" w:customStyle="1" w:styleId="13">
    <w:name w:val="無清單1"/>
    <w:next w:val="a8"/>
    <w:uiPriority w:val="99"/>
    <w:semiHidden/>
    <w:unhideWhenUsed/>
    <w:rsid w:val="00ED5F06"/>
  </w:style>
  <w:style w:type="paragraph" w:customStyle="1" w:styleId="123">
    <w:name w:val="內文123"/>
    <w:qFormat/>
    <w:rsid w:val="00ED5F06"/>
    <w:pPr>
      <w:overflowPunct w:val="0"/>
      <w:ind w:firstLineChars="450" w:firstLine="450"/>
      <w:jc w:val="both"/>
    </w:pPr>
    <w:rPr>
      <w:rFonts w:ascii="標楷體" w:eastAsia="標楷體" w:hAnsi="標楷體" w:cs="標楷體"/>
      <w:b/>
      <w:kern w:val="2"/>
      <w:sz w:val="24"/>
      <w:szCs w:val="24"/>
    </w:rPr>
  </w:style>
  <w:style w:type="paragraph" w:customStyle="1" w:styleId="1230">
    <w:name w:val="內文123(括號)"/>
    <w:qFormat/>
    <w:rsid w:val="00ED5F06"/>
    <w:pPr>
      <w:overflowPunct w:val="0"/>
      <w:ind w:firstLineChars="550" w:firstLine="550"/>
      <w:jc w:val="both"/>
    </w:pPr>
    <w:rPr>
      <w:rFonts w:ascii="標楷體" w:eastAsia="標楷體" w:hAnsi="標楷體" w:cs="標楷體"/>
      <w:kern w:val="2"/>
      <w:sz w:val="24"/>
      <w:szCs w:val="24"/>
    </w:rPr>
  </w:style>
  <w:style w:type="paragraph" w:customStyle="1" w:styleId="1231">
    <w:name w:val="內文123(圈圈)"/>
    <w:qFormat/>
    <w:rsid w:val="00ED5F06"/>
    <w:pPr>
      <w:overflowPunct w:val="0"/>
      <w:ind w:firstLineChars="700" w:firstLine="700"/>
      <w:jc w:val="both"/>
    </w:pPr>
    <w:rPr>
      <w:rFonts w:ascii="標楷體" w:eastAsia="標楷體" w:hAnsi="標楷體" w:cs="標楷體"/>
      <w:kern w:val="2"/>
      <w:sz w:val="24"/>
      <w:szCs w:val="24"/>
    </w:rPr>
  </w:style>
  <w:style w:type="paragraph" w:customStyle="1" w:styleId="14">
    <w:name w:val="標題1(甲乙丙)"/>
    <w:qFormat/>
    <w:rsid w:val="00ED5F06"/>
    <w:pPr>
      <w:overflowPunct w:val="0"/>
      <w:jc w:val="center"/>
      <w:outlineLvl w:val="0"/>
    </w:pPr>
    <w:rPr>
      <w:rFonts w:ascii="標楷體" w:eastAsia="標楷體" w:hAnsi="標楷體" w:cs="標楷體"/>
      <w:b/>
      <w:kern w:val="2"/>
      <w:sz w:val="40"/>
      <w:szCs w:val="40"/>
    </w:rPr>
  </w:style>
  <w:style w:type="paragraph" w:customStyle="1" w:styleId="23">
    <w:name w:val="標題2(壹貳參)"/>
    <w:qFormat/>
    <w:rsid w:val="00ED5F06"/>
    <w:pPr>
      <w:overflowPunct w:val="0"/>
      <w:ind w:leftChars="250" w:left="250"/>
      <w:jc w:val="both"/>
      <w:outlineLvl w:val="1"/>
    </w:pPr>
    <w:rPr>
      <w:rFonts w:ascii="標楷體" w:eastAsia="標楷體" w:hAnsi="標楷體" w:cs="標楷體"/>
      <w:b/>
      <w:kern w:val="2"/>
      <w:sz w:val="36"/>
      <w:szCs w:val="40"/>
    </w:rPr>
  </w:style>
  <w:style w:type="paragraph" w:customStyle="1" w:styleId="34">
    <w:name w:val="標題3(一二三)"/>
    <w:qFormat/>
    <w:rsid w:val="00ED5F06"/>
    <w:pPr>
      <w:overflowPunct w:val="0"/>
      <w:jc w:val="both"/>
      <w:outlineLvl w:val="2"/>
    </w:pPr>
    <w:rPr>
      <w:rFonts w:ascii="標楷體" w:eastAsia="標楷體" w:hAnsi="標楷體" w:cs="標楷體"/>
      <w:b/>
      <w:kern w:val="2"/>
      <w:sz w:val="32"/>
      <w:szCs w:val="40"/>
    </w:rPr>
  </w:style>
  <w:style w:type="paragraph" w:customStyle="1" w:styleId="42">
    <w:name w:val="標題4(機關名稱)"/>
    <w:qFormat/>
    <w:rsid w:val="00ED5F06"/>
    <w:pPr>
      <w:overflowPunct w:val="0"/>
      <w:ind w:firstLineChars="150" w:firstLine="150"/>
      <w:jc w:val="both"/>
      <w:outlineLvl w:val="3"/>
    </w:pPr>
    <w:rPr>
      <w:rFonts w:ascii="標楷體" w:eastAsia="標楷體" w:hAnsi="標楷體" w:cs="標楷體"/>
      <w:b/>
      <w:kern w:val="2"/>
      <w:sz w:val="28"/>
      <w:szCs w:val="40"/>
    </w:rPr>
  </w:style>
  <w:style w:type="character" w:customStyle="1" w:styleId="af0">
    <w:name w:val="頁首 字元"/>
    <w:link w:val="af"/>
    <w:uiPriority w:val="99"/>
    <w:rsid w:val="00ED5F06"/>
  </w:style>
  <w:style w:type="character" w:customStyle="1" w:styleId="ae">
    <w:name w:val="頁尾 字元"/>
    <w:link w:val="ad"/>
    <w:uiPriority w:val="99"/>
    <w:rsid w:val="00ED5F06"/>
  </w:style>
  <w:style w:type="character" w:customStyle="1" w:styleId="af6">
    <w:name w:val="本文 字元"/>
    <w:link w:val="af5"/>
    <w:uiPriority w:val="99"/>
    <w:rsid w:val="00ED5F06"/>
    <w:rPr>
      <w:sz w:val="24"/>
    </w:rPr>
  </w:style>
  <w:style w:type="character" w:customStyle="1" w:styleId="10">
    <w:name w:val="標題 1 字元"/>
    <w:aliases w:val="甲乙丙丁 字元"/>
    <w:link w:val="1"/>
    <w:rsid w:val="00ED5F06"/>
    <w:rPr>
      <w:rFonts w:eastAsia="標楷體"/>
      <w:b/>
      <w:bCs/>
      <w:color w:val="000000"/>
      <w:kern w:val="52"/>
      <w:sz w:val="36"/>
      <w:szCs w:val="36"/>
    </w:rPr>
  </w:style>
  <w:style w:type="character" w:customStyle="1" w:styleId="af9">
    <w:name w:val="註解方塊文字 字元"/>
    <w:link w:val="af8"/>
    <w:uiPriority w:val="99"/>
    <w:rsid w:val="00ED5F06"/>
    <w:rPr>
      <w:rFonts w:ascii="Arial" w:hAnsi="Arial"/>
      <w:sz w:val="18"/>
      <w:szCs w:val="18"/>
    </w:rPr>
  </w:style>
  <w:style w:type="character" w:customStyle="1" w:styleId="20">
    <w:name w:val="標題 2 字元"/>
    <w:aliases w:val="壹貳叁 字元"/>
    <w:link w:val="2"/>
    <w:rsid w:val="00ED5F06"/>
    <w:rPr>
      <w:rFonts w:ascii="標楷體" w:eastAsia="標楷體" w:hAnsi="Arial"/>
      <w:b/>
      <w:bCs/>
      <w:sz w:val="32"/>
      <w:szCs w:val="32"/>
    </w:rPr>
  </w:style>
  <w:style w:type="character" w:customStyle="1" w:styleId="31">
    <w:name w:val="標題 3 字元"/>
    <w:aliases w:val="一二三 字元"/>
    <w:link w:val="3"/>
    <w:rsid w:val="00ED5F06"/>
    <w:rPr>
      <w:rFonts w:eastAsia="標楷體"/>
      <w:b/>
      <w:bCs/>
      <w:color w:val="000000"/>
      <w:sz w:val="32"/>
      <w:szCs w:val="32"/>
    </w:rPr>
  </w:style>
  <w:style w:type="character" w:customStyle="1" w:styleId="40">
    <w:name w:val="標題 4 字元"/>
    <w:aliases w:val="機關名稱 字元"/>
    <w:link w:val="4"/>
    <w:rsid w:val="00ED5F06"/>
    <w:rPr>
      <w:rFonts w:ascii="Arial" w:eastAsia="標楷體" w:hAnsi="Arial"/>
      <w:noProof/>
      <w:sz w:val="28"/>
      <w:szCs w:val="36"/>
    </w:rPr>
  </w:style>
  <w:style w:type="character" w:customStyle="1" w:styleId="50">
    <w:name w:val="標題 5 字元"/>
    <w:link w:val="5"/>
    <w:uiPriority w:val="9"/>
    <w:rsid w:val="00ED5F06"/>
    <w:rPr>
      <w:rFonts w:ascii="Arial" w:eastAsia="標楷體" w:hAnsi="Arial"/>
      <w:sz w:val="32"/>
      <w:szCs w:val="32"/>
    </w:rPr>
  </w:style>
  <w:style w:type="character" w:customStyle="1" w:styleId="60">
    <w:name w:val="標題 6 字元"/>
    <w:link w:val="6"/>
    <w:uiPriority w:val="9"/>
    <w:rsid w:val="00ED5F06"/>
    <w:rPr>
      <w:rFonts w:ascii="Arial" w:eastAsia="標楷體" w:hAnsi="Arial"/>
      <w:noProof/>
      <w:sz w:val="28"/>
      <w:szCs w:val="36"/>
    </w:rPr>
  </w:style>
  <w:style w:type="paragraph" w:styleId="afa">
    <w:name w:val="Body Text Indent"/>
    <w:basedOn w:val="a4"/>
    <w:link w:val="afb"/>
    <w:unhideWhenUsed/>
    <w:rsid w:val="00ED5F06"/>
    <w:pPr>
      <w:widowControl/>
      <w:overflowPunct w:val="0"/>
      <w:adjustRightInd/>
      <w:spacing w:after="120" w:line="240" w:lineRule="auto"/>
      <w:ind w:leftChars="200" w:left="480" w:firstLineChars="200" w:firstLine="200"/>
      <w:jc w:val="both"/>
      <w:textAlignment w:val="auto"/>
    </w:pPr>
    <w:rPr>
      <w:rFonts w:ascii="標楷體" w:eastAsia="標楷體" w:hAnsi="標楷體" w:cs="標楷體"/>
      <w:kern w:val="2"/>
      <w:szCs w:val="24"/>
    </w:rPr>
  </w:style>
  <w:style w:type="character" w:customStyle="1" w:styleId="afb">
    <w:name w:val="本文縮排 字元"/>
    <w:link w:val="afa"/>
    <w:rsid w:val="00ED5F06"/>
    <w:rPr>
      <w:rFonts w:ascii="標楷體" w:eastAsia="標楷體" w:hAnsi="標楷體" w:cs="標楷體"/>
      <w:kern w:val="2"/>
      <w:sz w:val="24"/>
      <w:szCs w:val="24"/>
    </w:rPr>
  </w:style>
  <w:style w:type="paragraph" w:customStyle="1" w:styleId="120">
    <w:name w:val="內文(1)(2)"/>
    <w:semiHidden/>
    <w:rsid w:val="00ED5F06"/>
    <w:pPr>
      <w:tabs>
        <w:tab w:val="left" w:pos="2520"/>
      </w:tabs>
      <w:overflowPunct w:val="0"/>
      <w:ind w:firstLineChars="550" w:firstLine="550"/>
      <w:jc w:val="both"/>
    </w:pPr>
    <w:rPr>
      <w:rFonts w:ascii="標楷體" w:eastAsia="標楷體"/>
      <w:sz w:val="24"/>
    </w:rPr>
  </w:style>
  <w:style w:type="paragraph" w:styleId="24">
    <w:name w:val="Body Text Indent 2"/>
    <w:basedOn w:val="a4"/>
    <w:link w:val="25"/>
    <w:uiPriority w:val="99"/>
    <w:semiHidden/>
    <w:unhideWhenUsed/>
    <w:rsid w:val="00ED5F06"/>
    <w:pPr>
      <w:widowControl/>
      <w:overflowPunct w:val="0"/>
      <w:adjustRightInd/>
      <w:spacing w:after="120" w:line="480" w:lineRule="auto"/>
      <w:ind w:leftChars="200" w:left="480" w:firstLineChars="200" w:firstLine="200"/>
      <w:jc w:val="both"/>
      <w:textAlignment w:val="auto"/>
    </w:pPr>
    <w:rPr>
      <w:rFonts w:ascii="標楷體" w:eastAsia="標楷體"/>
      <w:kern w:val="2"/>
    </w:rPr>
  </w:style>
  <w:style w:type="character" w:customStyle="1" w:styleId="25">
    <w:name w:val="本文縮排 2 字元"/>
    <w:link w:val="24"/>
    <w:uiPriority w:val="99"/>
    <w:semiHidden/>
    <w:rsid w:val="00ED5F06"/>
    <w:rPr>
      <w:rFonts w:ascii="標楷體" w:eastAsia="標楷體"/>
      <w:kern w:val="2"/>
      <w:sz w:val="24"/>
    </w:rPr>
  </w:style>
  <w:style w:type="character" w:customStyle="1" w:styleId="afc">
    <w:name w:val="純文字 字元"/>
    <w:link w:val="afd"/>
    <w:semiHidden/>
    <w:rsid w:val="00ED5F06"/>
    <w:rPr>
      <w:rFonts w:ascii="細明體" w:eastAsia="細明體" w:hAnsi="Courier New"/>
    </w:rPr>
  </w:style>
  <w:style w:type="paragraph" w:styleId="afd">
    <w:name w:val="Plain Text"/>
    <w:basedOn w:val="a4"/>
    <w:link w:val="afc"/>
    <w:semiHidden/>
    <w:rsid w:val="00ED5F06"/>
    <w:pPr>
      <w:adjustRightInd/>
      <w:spacing w:line="240" w:lineRule="auto"/>
      <w:textAlignment w:val="auto"/>
    </w:pPr>
    <w:rPr>
      <w:rFonts w:ascii="細明體" w:eastAsia="細明體" w:hAnsi="Courier New"/>
      <w:sz w:val="20"/>
    </w:rPr>
  </w:style>
  <w:style w:type="character" w:customStyle="1" w:styleId="15">
    <w:name w:val="純文字 字元1"/>
    <w:uiPriority w:val="99"/>
    <w:semiHidden/>
    <w:rsid w:val="00ED5F06"/>
    <w:rPr>
      <w:rFonts w:ascii="細明體" w:eastAsia="細明體" w:hAnsi="Courier New" w:cs="Courier New"/>
      <w:sz w:val="24"/>
      <w:szCs w:val="24"/>
    </w:rPr>
  </w:style>
  <w:style w:type="paragraph" w:styleId="26">
    <w:name w:val="Body Text 2"/>
    <w:basedOn w:val="a4"/>
    <w:link w:val="27"/>
    <w:semiHidden/>
    <w:unhideWhenUsed/>
    <w:rsid w:val="00ED5F06"/>
    <w:pPr>
      <w:widowControl/>
      <w:overflowPunct w:val="0"/>
      <w:adjustRightInd/>
      <w:spacing w:after="120" w:line="480" w:lineRule="auto"/>
      <w:ind w:firstLineChars="200" w:firstLine="200"/>
      <w:jc w:val="both"/>
      <w:textAlignment w:val="auto"/>
    </w:pPr>
    <w:rPr>
      <w:rFonts w:ascii="標楷體" w:eastAsia="標楷體"/>
      <w:kern w:val="2"/>
    </w:rPr>
  </w:style>
  <w:style w:type="character" w:customStyle="1" w:styleId="27">
    <w:name w:val="本文 2 字元"/>
    <w:link w:val="26"/>
    <w:semiHidden/>
    <w:rsid w:val="00ED5F06"/>
    <w:rPr>
      <w:rFonts w:ascii="標楷體" w:eastAsia="標楷體"/>
      <w:kern w:val="2"/>
      <w:sz w:val="24"/>
    </w:rPr>
  </w:style>
  <w:style w:type="paragraph" w:styleId="35">
    <w:name w:val="Body Text 3"/>
    <w:basedOn w:val="a4"/>
    <w:link w:val="36"/>
    <w:uiPriority w:val="99"/>
    <w:unhideWhenUsed/>
    <w:rsid w:val="00ED5F06"/>
    <w:pPr>
      <w:widowControl/>
      <w:overflowPunct w:val="0"/>
      <w:adjustRightInd/>
      <w:spacing w:after="120" w:line="240" w:lineRule="auto"/>
      <w:ind w:firstLineChars="200" w:firstLine="200"/>
      <w:jc w:val="both"/>
      <w:textAlignment w:val="auto"/>
    </w:pPr>
    <w:rPr>
      <w:rFonts w:ascii="標楷體" w:eastAsia="標楷體"/>
      <w:kern w:val="2"/>
      <w:sz w:val="16"/>
      <w:szCs w:val="16"/>
    </w:rPr>
  </w:style>
  <w:style w:type="character" w:customStyle="1" w:styleId="36">
    <w:name w:val="本文 3 字元"/>
    <w:link w:val="35"/>
    <w:uiPriority w:val="99"/>
    <w:rsid w:val="00ED5F06"/>
    <w:rPr>
      <w:rFonts w:ascii="標楷體" w:eastAsia="標楷體"/>
      <w:kern w:val="2"/>
      <w:sz w:val="16"/>
      <w:szCs w:val="16"/>
    </w:rPr>
  </w:style>
  <w:style w:type="numbering" w:customStyle="1" w:styleId="110">
    <w:name w:val="無清單11"/>
    <w:next w:val="a8"/>
    <w:uiPriority w:val="99"/>
    <w:semiHidden/>
    <w:unhideWhenUsed/>
    <w:rsid w:val="00ED5F06"/>
  </w:style>
  <w:style w:type="table" w:styleId="afe">
    <w:name w:val="Table Grid"/>
    <w:basedOn w:val="a7"/>
    <w:rsid w:val="00ED5F0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中標"/>
    <w:basedOn w:val="a4"/>
    <w:semiHidden/>
    <w:rsid w:val="00ED5F06"/>
    <w:pPr>
      <w:adjustRightInd/>
      <w:spacing w:line="360" w:lineRule="auto"/>
      <w:jc w:val="both"/>
      <w:textAlignment w:val="auto"/>
    </w:pPr>
    <w:rPr>
      <w:rFonts w:ascii="標楷體" w:eastAsia="標楷體"/>
      <w:b/>
      <w:kern w:val="2"/>
      <w:sz w:val="36"/>
      <w:szCs w:val="24"/>
    </w:rPr>
  </w:style>
  <w:style w:type="paragraph" w:customStyle="1" w:styleId="aff0">
    <w:name w:val="表格文字"/>
    <w:semiHidden/>
    <w:rsid w:val="00ED5F06"/>
    <w:pPr>
      <w:jc w:val="both"/>
    </w:pPr>
    <w:rPr>
      <w:rFonts w:ascii="Arial" w:eastAsia="標楷體" w:hAnsi="Arial"/>
      <w:noProof/>
      <w:spacing w:val="-10"/>
      <w:w w:val="90"/>
      <w:sz w:val="22"/>
    </w:rPr>
  </w:style>
  <w:style w:type="paragraph" w:customStyle="1" w:styleId="43">
    <w:name w:val="標題4"/>
    <w:basedOn w:val="3"/>
    <w:rsid w:val="00ED5F06"/>
    <w:pPr>
      <w:keepNext/>
      <w:numPr>
        <w:ilvl w:val="0"/>
        <w:numId w:val="0"/>
      </w:numPr>
      <w:adjustRightInd/>
      <w:snapToGrid/>
      <w:spacing w:line="500" w:lineRule="exact"/>
      <w:ind w:left="624"/>
      <w:textAlignment w:val="auto"/>
    </w:pPr>
    <w:rPr>
      <w:rFonts w:ascii="標楷體" w:hAnsi="Arial"/>
      <w:color w:val="auto"/>
      <w:kern w:val="2"/>
      <w:sz w:val="28"/>
      <w:szCs w:val="36"/>
    </w:rPr>
  </w:style>
  <w:style w:type="paragraph" w:customStyle="1" w:styleId="aff1">
    <w:name w:val="括號一二三"/>
    <w:basedOn w:val="a4"/>
    <w:semiHidden/>
    <w:rsid w:val="00ED5F06"/>
    <w:pPr>
      <w:adjustRightInd/>
      <w:spacing w:line="360" w:lineRule="auto"/>
      <w:ind w:firstLine="624"/>
      <w:jc w:val="both"/>
      <w:textAlignment w:val="auto"/>
    </w:pPr>
    <w:rPr>
      <w:rFonts w:ascii="標楷體" w:eastAsia="標楷體"/>
      <w:b/>
      <w:kern w:val="2"/>
      <w:sz w:val="28"/>
    </w:rPr>
  </w:style>
  <w:style w:type="character" w:styleId="aff2">
    <w:name w:val="Hyperlink"/>
    <w:uiPriority w:val="99"/>
    <w:unhideWhenUsed/>
    <w:rsid w:val="00ED5F06"/>
    <w:rPr>
      <w:color w:val="0000FF"/>
      <w:u w:val="single"/>
    </w:rPr>
  </w:style>
  <w:style w:type="numbering" w:customStyle="1" w:styleId="28">
    <w:name w:val="無清單2"/>
    <w:next w:val="a8"/>
    <w:uiPriority w:val="99"/>
    <w:semiHidden/>
    <w:unhideWhenUsed/>
    <w:rsid w:val="00ED5F06"/>
  </w:style>
  <w:style w:type="table" w:customStyle="1" w:styleId="16">
    <w:name w:val="表格格線1"/>
    <w:basedOn w:val="a7"/>
    <w:next w:val="afe"/>
    <w:uiPriority w:val="59"/>
    <w:rsid w:val="00ED5F0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Date"/>
    <w:basedOn w:val="a4"/>
    <w:next w:val="a4"/>
    <w:link w:val="aff4"/>
    <w:semiHidden/>
    <w:rsid w:val="00ED5F06"/>
    <w:pPr>
      <w:widowControl/>
      <w:overflowPunct w:val="0"/>
      <w:adjustRightInd/>
      <w:spacing w:line="400" w:lineRule="exact"/>
      <w:ind w:firstLineChars="200" w:firstLine="200"/>
      <w:jc w:val="right"/>
      <w:textAlignment w:val="auto"/>
    </w:pPr>
    <w:rPr>
      <w:rFonts w:ascii="標楷體" w:eastAsia="標楷體"/>
      <w:kern w:val="2"/>
    </w:rPr>
  </w:style>
  <w:style w:type="character" w:customStyle="1" w:styleId="aff4">
    <w:name w:val="日期 字元"/>
    <w:link w:val="aff3"/>
    <w:semiHidden/>
    <w:rsid w:val="00ED5F06"/>
    <w:rPr>
      <w:rFonts w:ascii="標楷體" w:eastAsia="標楷體"/>
      <w:kern w:val="2"/>
      <w:sz w:val="24"/>
    </w:rPr>
  </w:style>
  <w:style w:type="paragraph" w:customStyle="1" w:styleId="Default">
    <w:name w:val="Default"/>
    <w:rsid w:val="00ED5F06"/>
    <w:pPr>
      <w:widowControl w:val="0"/>
      <w:autoSpaceDE w:val="0"/>
      <w:autoSpaceDN w:val="0"/>
      <w:adjustRightInd w:val="0"/>
    </w:pPr>
    <w:rPr>
      <w:rFonts w:ascii="標楷體a　." w:eastAsia="標楷體a　." w:cs="標楷體a　."/>
      <w:color w:val="000000"/>
      <w:sz w:val="24"/>
      <w:szCs w:val="24"/>
    </w:rPr>
  </w:style>
  <w:style w:type="paragraph" w:styleId="17">
    <w:name w:val="toc 1"/>
    <w:basedOn w:val="a4"/>
    <w:next w:val="a4"/>
    <w:autoRedefine/>
    <w:uiPriority w:val="39"/>
    <w:unhideWhenUsed/>
    <w:rsid w:val="00ED5F06"/>
    <w:pPr>
      <w:widowControl/>
      <w:overflowPunct w:val="0"/>
      <w:adjustRightInd/>
      <w:spacing w:before="120" w:after="120" w:line="240" w:lineRule="auto"/>
      <w:ind w:firstLineChars="200" w:firstLine="200"/>
      <w:textAlignment w:val="auto"/>
    </w:pPr>
    <w:rPr>
      <w:rFonts w:ascii="Calibri" w:eastAsia="標楷體" w:hAnsi="Calibri" w:cs="Calibri"/>
      <w:b/>
      <w:bCs/>
      <w:caps/>
      <w:kern w:val="2"/>
      <w:sz w:val="20"/>
    </w:rPr>
  </w:style>
  <w:style w:type="paragraph" w:styleId="29">
    <w:name w:val="toc 2"/>
    <w:basedOn w:val="a4"/>
    <w:next w:val="a4"/>
    <w:autoRedefine/>
    <w:uiPriority w:val="39"/>
    <w:unhideWhenUsed/>
    <w:rsid w:val="00ED5F06"/>
    <w:pPr>
      <w:widowControl/>
      <w:tabs>
        <w:tab w:val="right" w:leader="dot" w:pos="9910"/>
      </w:tabs>
      <w:overflowPunct w:val="0"/>
      <w:adjustRightInd/>
      <w:spacing w:line="456" w:lineRule="exact"/>
      <w:ind w:left="240" w:firstLineChars="200" w:firstLine="561"/>
      <w:textAlignment w:val="auto"/>
    </w:pPr>
    <w:rPr>
      <w:rFonts w:ascii="標楷體" w:eastAsia="標楷體" w:hAnsi="標楷體" w:cs="Calibri"/>
      <w:b/>
      <w:smallCaps/>
      <w:noProof/>
      <w:kern w:val="2"/>
      <w:sz w:val="28"/>
      <w:szCs w:val="28"/>
    </w:rPr>
  </w:style>
  <w:style w:type="paragraph" w:styleId="37">
    <w:name w:val="toc 3"/>
    <w:basedOn w:val="a4"/>
    <w:next w:val="a4"/>
    <w:autoRedefine/>
    <w:uiPriority w:val="39"/>
    <w:unhideWhenUsed/>
    <w:rsid w:val="00ED5F06"/>
    <w:pPr>
      <w:widowControl/>
      <w:tabs>
        <w:tab w:val="right" w:leader="dot" w:pos="9910"/>
      </w:tabs>
      <w:overflowPunct w:val="0"/>
      <w:adjustRightInd/>
      <w:spacing w:line="456" w:lineRule="exact"/>
      <w:ind w:left="480" w:firstLineChars="200" w:firstLine="561"/>
      <w:textAlignment w:val="auto"/>
    </w:pPr>
    <w:rPr>
      <w:rFonts w:ascii="標楷體" w:eastAsia="標楷體" w:hAnsi="標楷體" w:cs="Calibri"/>
      <w:b/>
      <w:iCs/>
      <w:noProof/>
      <w:kern w:val="2"/>
      <w:sz w:val="28"/>
      <w:szCs w:val="28"/>
    </w:rPr>
  </w:style>
  <w:style w:type="paragraph" w:styleId="44">
    <w:name w:val="toc 4"/>
    <w:basedOn w:val="a4"/>
    <w:next w:val="a4"/>
    <w:autoRedefine/>
    <w:uiPriority w:val="39"/>
    <w:unhideWhenUsed/>
    <w:rsid w:val="00ED5F06"/>
    <w:pPr>
      <w:widowControl/>
      <w:overflowPunct w:val="0"/>
      <w:adjustRightInd/>
      <w:spacing w:line="240" w:lineRule="auto"/>
      <w:ind w:left="720" w:firstLineChars="200" w:firstLine="200"/>
      <w:textAlignment w:val="auto"/>
    </w:pPr>
    <w:rPr>
      <w:rFonts w:ascii="Calibri" w:eastAsia="標楷體" w:hAnsi="Calibri" w:cs="Calibri"/>
      <w:kern w:val="2"/>
      <w:sz w:val="18"/>
      <w:szCs w:val="18"/>
    </w:rPr>
  </w:style>
  <w:style w:type="paragraph" w:styleId="51">
    <w:name w:val="toc 5"/>
    <w:basedOn w:val="a4"/>
    <w:next w:val="a4"/>
    <w:autoRedefine/>
    <w:uiPriority w:val="39"/>
    <w:unhideWhenUsed/>
    <w:rsid w:val="00ED5F06"/>
    <w:pPr>
      <w:widowControl/>
      <w:overflowPunct w:val="0"/>
      <w:adjustRightInd/>
      <w:spacing w:line="240" w:lineRule="auto"/>
      <w:ind w:left="960" w:firstLineChars="200" w:firstLine="200"/>
      <w:textAlignment w:val="auto"/>
    </w:pPr>
    <w:rPr>
      <w:rFonts w:ascii="Calibri" w:eastAsia="標楷體" w:hAnsi="Calibri" w:cs="Calibri"/>
      <w:kern w:val="2"/>
      <w:sz w:val="18"/>
      <w:szCs w:val="18"/>
    </w:rPr>
  </w:style>
  <w:style w:type="paragraph" w:styleId="61">
    <w:name w:val="toc 6"/>
    <w:basedOn w:val="a4"/>
    <w:next w:val="a4"/>
    <w:autoRedefine/>
    <w:uiPriority w:val="39"/>
    <w:unhideWhenUsed/>
    <w:rsid w:val="00ED5F06"/>
    <w:pPr>
      <w:widowControl/>
      <w:overflowPunct w:val="0"/>
      <w:adjustRightInd/>
      <w:spacing w:line="240" w:lineRule="auto"/>
      <w:ind w:left="1200" w:firstLineChars="200" w:firstLine="200"/>
      <w:textAlignment w:val="auto"/>
    </w:pPr>
    <w:rPr>
      <w:rFonts w:ascii="Calibri" w:eastAsia="標楷體" w:hAnsi="Calibri" w:cs="Calibri"/>
      <w:kern w:val="2"/>
      <w:sz w:val="18"/>
      <w:szCs w:val="18"/>
    </w:rPr>
  </w:style>
  <w:style w:type="paragraph" w:styleId="70">
    <w:name w:val="toc 7"/>
    <w:basedOn w:val="a4"/>
    <w:next w:val="a4"/>
    <w:autoRedefine/>
    <w:uiPriority w:val="39"/>
    <w:unhideWhenUsed/>
    <w:rsid w:val="00ED5F06"/>
    <w:pPr>
      <w:widowControl/>
      <w:overflowPunct w:val="0"/>
      <w:adjustRightInd/>
      <w:spacing w:line="240" w:lineRule="auto"/>
      <w:ind w:left="1440" w:firstLineChars="200" w:firstLine="200"/>
      <w:textAlignment w:val="auto"/>
    </w:pPr>
    <w:rPr>
      <w:rFonts w:ascii="Calibri" w:eastAsia="標楷體" w:hAnsi="Calibri" w:cs="Calibri"/>
      <w:kern w:val="2"/>
      <w:sz w:val="18"/>
      <w:szCs w:val="18"/>
    </w:rPr>
  </w:style>
  <w:style w:type="paragraph" w:styleId="8">
    <w:name w:val="toc 8"/>
    <w:basedOn w:val="a4"/>
    <w:next w:val="a4"/>
    <w:autoRedefine/>
    <w:uiPriority w:val="39"/>
    <w:unhideWhenUsed/>
    <w:rsid w:val="00ED5F06"/>
    <w:pPr>
      <w:widowControl/>
      <w:overflowPunct w:val="0"/>
      <w:adjustRightInd/>
      <w:spacing w:line="240" w:lineRule="auto"/>
      <w:ind w:left="1680" w:firstLineChars="200" w:firstLine="200"/>
      <w:textAlignment w:val="auto"/>
    </w:pPr>
    <w:rPr>
      <w:rFonts w:ascii="Calibri" w:eastAsia="標楷體" w:hAnsi="Calibri" w:cs="Calibri"/>
      <w:kern w:val="2"/>
      <w:sz w:val="18"/>
      <w:szCs w:val="18"/>
    </w:rPr>
  </w:style>
  <w:style w:type="paragraph" w:styleId="9">
    <w:name w:val="toc 9"/>
    <w:basedOn w:val="a4"/>
    <w:next w:val="a4"/>
    <w:autoRedefine/>
    <w:uiPriority w:val="39"/>
    <w:unhideWhenUsed/>
    <w:rsid w:val="00ED5F06"/>
    <w:pPr>
      <w:widowControl/>
      <w:overflowPunct w:val="0"/>
      <w:adjustRightInd/>
      <w:spacing w:line="240" w:lineRule="auto"/>
      <w:ind w:left="1920" w:firstLineChars="200" w:firstLine="200"/>
      <w:textAlignment w:val="auto"/>
    </w:pPr>
    <w:rPr>
      <w:rFonts w:ascii="Calibri" w:eastAsia="標楷體" w:hAnsi="Calibri" w:cs="Calibri"/>
      <w:kern w:val="2"/>
      <w:sz w:val="18"/>
      <w:szCs w:val="18"/>
    </w:rPr>
  </w:style>
  <w:style w:type="paragraph" w:customStyle="1" w:styleId="aff5">
    <w:name w:val="大標"/>
    <w:basedOn w:val="a4"/>
    <w:rsid w:val="00ED5F06"/>
    <w:pPr>
      <w:kinsoku w:val="0"/>
      <w:wordWrap w:val="0"/>
      <w:overflowPunct w:val="0"/>
      <w:autoSpaceDE w:val="0"/>
      <w:autoSpaceDN w:val="0"/>
      <w:adjustRightInd/>
      <w:snapToGrid w:val="0"/>
      <w:spacing w:line="240" w:lineRule="auto"/>
      <w:jc w:val="center"/>
      <w:textAlignment w:val="auto"/>
    </w:pPr>
    <w:rPr>
      <w:rFonts w:ascii="標楷體" w:eastAsia="標楷體"/>
      <w:b/>
      <w:snapToGrid w:val="0"/>
      <w:sz w:val="40"/>
    </w:rPr>
  </w:style>
  <w:style w:type="paragraph" w:customStyle="1" w:styleId="aff6">
    <w:name w:val="甲"/>
    <w:rsid w:val="00ED5F06"/>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numbering" w:customStyle="1" w:styleId="38">
    <w:name w:val="無清單3"/>
    <w:next w:val="a8"/>
    <w:uiPriority w:val="99"/>
    <w:semiHidden/>
    <w:unhideWhenUsed/>
    <w:rsid w:val="009522E0"/>
  </w:style>
  <w:style w:type="numbering" w:customStyle="1" w:styleId="121">
    <w:name w:val="無清單12"/>
    <w:next w:val="a8"/>
    <w:uiPriority w:val="99"/>
    <w:semiHidden/>
    <w:unhideWhenUsed/>
    <w:rsid w:val="009522E0"/>
  </w:style>
  <w:style w:type="table" w:customStyle="1" w:styleId="2a">
    <w:name w:val="表格格線2"/>
    <w:basedOn w:val="a7"/>
    <w:next w:val="afe"/>
    <w:rsid w:val="009522E0"/>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無清單21"/>
    <w:next w:val="a8"/>
    <w:uiPriority w:val="99"/>
    <w:semiHidden/>
    <w:unhideWhenUsed/>
    <w:rsid w:val="009522E0"/>
  </w:style>
  <w:style w:type="table" w:customStyle="1" w:styleId="111">
    <w:name w:val="表格格線11"/>
    <w:basedOn w:val="a7"/>
    <w:next w:val="afe"/>
    <w:uiPriority w:val="59"/>
    <w:rsid w:val="009522E0"/>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311P">
    <w:name w:val="03_內文表中文_11P"/>
    <w:qFormat/>
    <w:rsid w:val="009522E0"/>
    <w:pPr>
      <w:widowControl w:val="0"/>
      <w:overflowPunct w:val="0"/>
      <w:spacing w:line="320" w:lineRule="exact"/>
    </w:pPr>
    <w:rPr>
      <w:rFonts w:ascii="標楷體" w:eastAsia="標楷體" w:hAnsi="標楷體"/>
      <w:kern w:val="2"/>
      <w:sz w:val="22"/>
      <w:szCs w:val="22"/>
    </w:rPr>
  </w:style>
  <w:style w:type="paragraph" w:customStyle="1" w:styleId="0410P">
    <w:name w:val="04_內文表數字_10P 標楷體"/>
    <w:qFormat/>
    <w:rsid w:val="009522E0"/>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numbering" w:customStyle="1" w:styleId="45">
    <w:name w:val="無清單4"/>
    <w:next w:val="a8"/>
    <w:uiPriority w:val="99"/>
    <w:semiHidden/>
    <w:unhideWhenUsed/>
    <w:rsid w:val="009E45B9"/>
  </w:style>
  <w:style w:type="numbering" w:customStyle="1" w:styleId="130">
    <w:name w:val="無清單13"/>
    <w:next w:val="a8"/>
    <w:uiPriority w:val="99"/>
    <w:semiHidden/>
    <w:unhideWhenUsed/>
    <w:rsid w:val="009E45B9"/>
  </w:style>
  <w:style w:type="table" w:customStyle="1" w:styleId="39">
    <w:name w:val="表格格線3"/>
    <w:basedOn w:val="a7"/>
    <w:next w:val="afe"/>
    <w:rsid w:val="009E45B9"/>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無清單22"/>
    <w:next w:val="a8"/>
    <w:uiPriority w:val="99"/>
    <w:semiHidden/>
    <w:unhideWhenUsed/>
    <w:rsid w:val="009E45B9"/>
  </w:style>
  <w:style w:type="table" w:customStyle="1" w:styleId="122">
    <w:name w:val="表格格線12"/>
    <w:basedOn w:val="a7"/>
    <w:next w:val="afe"/>
    <w:uiPriority w:val="59"/>
    <w:rsid w:val="009E45B9"/>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Placeholder Text"/>
    <w:uiPriority w:val="99"/>
    <w:semiHidden/>
    <w:rsid w:val="004E311E"/>
    <w:rPr>
      <w:color w:val="808080"/>
    </w:rPr>
  </w:style>
  <w:style w:type="paragraph" w:customStyle="1" w:styleId="3021">
    <w:name w:val="3廳_內文02_1."/>
    <w:qFormat/>
    <w:rsid w:val="00DC40F1"/>
    <w:pPr>
      <w:ind w:firstLineChars="450" w:firstLine="450"/>
      <w:jc w:val="both"/>
    </w:pPr>
    <w:rPr>
      <w:rFonts w:ascii="標楷體" w:eastAsia="標楷體" w:hAnsi="標楷體" w:cs="標楷體"/>
      <w:b/>
      <w:color w:val="000000"/>
      <w:kern w:val="2"/>
      <w:sz w:val="24"/>
      <w:szCs w:val="24"/>
    </w:rPr>
  </w:style>
  <w:style w:type="paragraph" w:customStyle="1" w:styleId="3012">
    <w:name w:val="3廳_內文01_縮2"/>
    <w:qFormat/>
    <w:rsid w:val="00DC40F1"/>
    <w:pPr>
      <w:overflowPunct w:val="0"/>
      <w:spacing w:line="500" w:lineRule="exact"/>
      <w:ind w:firstLineChars="200" w:firstLine="200"/>
      <w:jc w:val="both"/>
    </w:pPr>
    <w:rPr>
      <w:rFonts w:ascii="標楷體" w:eastAsia="標楷體" w:hAnsi="標楷體" w:cs="標楷體"/>
      <w:color w:val="000000"/>
      <w:kern w:val="2"/>
      <w:sz w:val="24"/>
      <w:szCs w:val="24"/>
    </w:rPr>
  </w:style>
  <w:style w:type="paragraph" w:customStyle="1" w:styleId="3T010116P">
    <w:name w:val="3廳_T01表頭標題01_16P標楷"/>
    <w:qFormat/>
    <w:rsid w:val="00BE61CD"/>
    <w:pPr>
      <w:tabs>
        <w:tab w:val="left" w:pos="540"/>
        <w:tab w:val="center" w:pos="4800"/>
      </w:tabs>
      <w:adjustRightInd w:val="0"/>
      <w:snapToGrid w:val="0"/>
      <w:ind w:left="-284"/>
      <w:jc w:val="center"/>
    </w:pPr>
    <w:rPr>
      <w:rFonts w:ascii="標楷體" w:eastAsia="標楷體" w:hAnsi="標楷體" w:cs="標楷體"/>
      <w:b/>
      <w:color w:val="000000"/>
      <w:spacing w:val="-10"/>
      <w:kern w:val="2"/>
      <w:sz w:val="32"/>
      <w:szCs w:val="24"/>
      <w:u w:val="single"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adjustRightInd w:val="0"/>
      <w:spacing w:line="360" w:lineRule="atLeast"/>
      <w:textAlignment w:val="baseline"/>
    </w:pPr>
    <w:rPr>
      <w:sz w:val="24"/>
    </w:rPr>
  </w:style>
  <w:style w:type="paragraph" w:styleId="1">
    <w:name w:val="heading 1"/>
    <w:aliases w:val="甲乙丙丁"/>
    <w:basedOn w:val="a4"/>
    <w:next w:val="a4"/>
    <w:link w:val="10"/>
    <w:autoRedefine/>
    <w:qFormat/>
    <w:pPr>
      <w:keepNext/>
      <w:numPr>
        <w:numId w:val="7"/>
      </w:numPr>
      <w:snapToGrid w:val="0"/>
      <w:spacing w:before="100" w:beforeAutospacing="1" w:after="100" w:afterAutospacing="1" w:line="600" w:lineRule="exact"/>
      <w:jc w:val="both"/>
      <w:outlineLvl w:val="0"/>
    </w:pPr>
    <w:rPr>
      <w:rFonts w:eastAsia="標楷體"/>
      <w:b/>
      <w:bCs/>
      <w:color w:val="000000"/>
      <w:kern w:val="52"/>
      <w:sz w:val="36"/>
      <w:szCs w:val="36"/>
    </w:rPr>
  </w:style>
  <w:style w:type="paragraph" w:styleId="2">
    <w:name w:val="heading 2"/>
    <w:aliases w:val="壹貳叁"/>
    <w:basedOn w:val="a4"/>
    <w:next w:val="a4"/>
    <w:link w:val="20"/>
    <w:autoRedefine/>
    <w:qFormat/>
    <w:pPr>
      <w:keepNext/>
      <w:numPr>
        <w:ilvl w:val="1"/>
        <w:numId w:val="7"/>
      </w:numPr>
      <w:snapToGrid w:val="0"/>
      <w:spacing w:line="600" w:lineRule="exact"/>
      <w:jc w:val="both"/>
      <w:outlineLvl w:val="1"/>
    </w:pPr>
    <w:rPr>
      <w:rFonts w:ascii="標楷體" w:eastAsia="標楷體" w:hAnsi="Arial"/>
      <w:b/>
      <w:bCs/>
      <w:sz w:val="32"/>
      <w:szCs w:val="32"/>
    </w:rPr>
  </w:style>
  <w:style w:type="paragraph" w:styleId="3">
    <w:name w:val="heading 3"/>
    <w:aliases w:val="一二三"/>
    <w:basedOn w:val="a4"/>
    <w:next w:val="a4"/>
    <w:link w:val="31"/>
    <w:autoRedefine/>
    <w:qFormat/>
    <w:pPr>
      <w:numPr>
        <w:ilvl w:val="2"/>
        <w:numId w:val="7"/>
      </w:numPr>
      <w:snapToGrid w:val="0"/>
      <w:spacing w:line="600" w:lineRule="exact"/>
      <w:jc w:val="both"/>
      <w:outlineLvl w:val="2"/>
    </w:pPr>
    <w:rPr>
      <w:rFonts w:eastAsia="標楷體"/>
      <w:b/>
      <w:bCs/>
      <w:color w:val="000000"/>
      <w:sz w:val="32"/>
      <w:szCs w:val="32"/>
    </w:rPr>
  </w:style>
  <w:style w:type="paragraph" w:styleId="4">
    <w:name w:val="heading 4"/>
    <w:aliases w:val="機關名稱"/>
    <w:basedOn w:val="a4"/>
    <w:next w:val="a5"/>
    <w:link w:val="40"/>
    <w:qFormat/>
    <w:pPr>
      <w:numPr>
        <w:ilvl w:val="3"/>
        <w:numId w:val="7"/>
      </w:numPr>
      <w:snapToGrid w:val="0"/>
      <w:spacing w:line="360" w:lineRule="auto"/>
      <w:outlineLvl w:val="3"/>
    </w:pPr>
    <w:rPr>
      <w:rFonts w:ascii="Arial" w:eastAsia="標楷體" w:hAnsi="Arial"/>
      <w:noProof/>
      <w:sz w:val="28"/>
      <w:szCs w:val="36"/>
    </w:rPr>
  </w:style>
  <w:style w:type="paragraph" w:styleId="5">
    <w:name w:val="heading 5"/>
    <w:basedOn w:val="4"/>
    <w:link w:val="50"/>
    <w:uiPriority w:val="9"/>
    <w:qFormat/>
    <w:pPr>
      <w:numPr>
        <w:ilvl w:val="4"/>
      </w:numPr>
      <w:jc w:val="both"/>
      <w:outlineLvl w:val="4"/>
    </w:pPr>
    <w:rPr>
      <w:noProof w:val="0"/>
      <w:sz w:val="32"/>
      <w:szCs w:val="32"/>
    </w:rPr>
  </w:style>
  <w:style w:type="paragraph" w:styleId="6">
    <w:name w:val="heading 6"/>
    <w:basedOn w:val="a4"/>
    <w:next w:val="a4"/>
    <w:link w:val="60"/>
    <w:uiPriority w:val="9"/>
    <w:qFormat/>
    <w:pPr>
      <w:numPr>
        <w:ilvl w:val="5"/>
        <w:numId w:val="7"/>
      </w:numPr>
      <w:snapToGrid w:val="0"/>
      <w:spacing w:line="360" w:lineRule="auto"/>
      <w:outlineLvl w:val="5"/>
    </w:pPr>
    <w:rPr>
      <w:rFonts w:ascii="Arial" w:eastAsia="標楷體" w:hAnsi="Arial"/>
      <w:noProof/>
      <w:sz w:val="28"/>
      <w:szCs w:val="36"/>
    </w:rPr>
  </w:style>
  <w:style w:type="paragraph" w:styleId="7">
    <w:name w:val="heading 7"/>
    <w:basedOn w:val="a4"/>
    <w:next w:val="a4"/>
    <w:qFormat/>
    <w:pPr>
      <w:keepNext/>
      <w:numPr>
        <w:ilvl w:val="6"/>
        <w:numId w:val="7"/>
      </w:numPr>
      <w:spacing w:line="360" w:lineRule="auto"/>
      <w:outlineLvl w:val="6"/>
    </w:pPr>
    <w:rPr>
      <w:rFonts w:ascii="標楷體" w:eastAsia="標楷體" w:hAnsi="Arial"/>
      <w:noProof/>
      <w:sz w:val="28"/>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0">
    <w:name w:val="0主題"/>
    <w:basedOn w:val="a4"/>
    <w:pPr>
      <w:keepNext/>
      <w:keepLines/>
      <w:spacing w:before="120" w:after="120" w:line="240" w:lineRule="atLeast"/>
      <w:jc w:val="both"/>
      <w:outlineLvl w:val="0"/>
    </w:pPr>
    <w:rPr>
      <w:rFonts w:eastAsia="標楷體"/>
      <w:b/>
      <w:caps/>
      <w:kern w:val="16"/>
      <w:sz w:val="28"/>
    </w:rPr>
  </w:style>
  <w:style w:type="paragraph" w:customStyle="1" w:styleId="11">
    <w:name w:val="1項目"/>
    <w:basedOn w:val="a4"/>
    <w:pPr>
      <w:keepLines/>
      <w:spacing w:line="240" w:lineRule="atLeast"/>
      <w:ind w:left="150"/>
      <w:jc w:val="both"/>
      <w:outlineLvl w:val="1"/>
    </w:pPr>
    <w:rPr>
      <w:rFonts w:eastAsia="標楷體"/>
      <w:b/>
      <w:caps/>
      <w:kern w:val="20"/>
      <w:sz w:val="28"/>
    </w:rPr>
  </w:style>
  <w:style w:type="paragraph" w:customStyle="1" w:styleId="21">
    <w:name w:val="2事實"/>
    <w:basedOn w:val="a4"/>
    <w:next w:val="30"/>
    <w:pPr>
      <w:spacing w:after="120" w:line="240" w:lineRule="atLeast"/>
      <w:ind w:left="907" w:hanging="907"/>
    </w:pPr>
    <w:rPr>
      <w:rFonts w:ascii="標楷體" w:eastAsia="標楷體"/>
      <w:b/>
      <w:spacing w:val="-4"/>
      <w:sz w:val="28"/>
    </w:rPr>
  </w:style>
  <w:style w:type="paragraph" w:customStyle="1" w:styleId="30">
    <w:name w:val="3底稿內文"/>
    <w:basedOn w:val="21"/>
    <w:pPr>
      <w:numPr>
        <w:numId w:val="1"/>
      </w:numPr>
    </w:pPr>
    <w:rPr>
      <w:b w:val="0"/>
      <w:bCs/>
    </w:rPr>
  </w:style>
  <w:style w:type="paragraph" w:styleId="a9">
    <w:name w:val="Normal Indent"/>
    <w:basedOn w:val="a4"/>
    <w:semiHidden/>
    <w:pPr>
      <w:ind w:left="480"/>
    </w:pPr>
  </w:style>
  <w:style w:type="paragraph" w:customStyle="1" w:styleId="a5">
    <w:name w:val="標１內文"/>
    <w:basedOn w:val="a4"/>
    <w:pPr>
      <w:snapToGrid w:val="0"/>
      <w:spacing w:line="360" w:lineRule="auto"/>
      <w:ind w:left="560" w:firstLine="588"/>
      <w:jc w:val="both"/>
    </w:pPr>
    <w:rPr>
      <w:rFonts w:ascii="標楷體" w:eastAsia="標楷體"/>
      <w:noProof/>
      <w:sz w:val="28"/>
      <w:szCs w:val="28"/>
    </w:rPr>
  </w:style>
  <w:style w:type="paragraph" w:customStyle="1" w:styleId="aa">
    <w:name w:val="標２內文"/>
    <w:basedOn w:val="a4"/>
    <w:pPr>
      <w:snapToGrid w:val="0"/>
      <w:spacing w:line="360" w:lineRule="auto"/>
      <w:ind w:left="799" w:firstLine="573"/>
      <w:jc w:val="both"/>
    </w:pPr>
    <w:rPr>
      <w:rFonts w:ascii="標楷體" w:eastAsia="標楷體"/>
      <w:noProof/>
      <w:sz w:val="28"/>
    </w:rPr>
  </w:style>
  <w:style w:type="paragraph" w:customStyle="1" w:styleId="a2">
    <w:name w:val="內文１"/>
    <w:basedOn w:val="a4"/>
    <w:pPr>
      <w:numPr>
        <w:ilvl w:val="3"/>
        <w:numId w:val="2"/>
      </w:numPr>
    </w:pPr>
  </w:style>
  <w:style w:type="paragraph" w:styleId="ab">
    <w:name w:val="Block Text"/>
    <w:basedOn w:val="a4"/>
    <w:pPr>
      <w:kinsoku w:val="0"/>
      <w:ind w:left="960" w:right="1055" w:hanging="960"/>
    </w:pPr>
    <w:rPr>
      <w:rFonts w:ascii="標楷體" w:eastAsia="標楷體"/>
      <w:sz w:val="32"/>
    </w:rPr>
  </w:style>
  <w:style w:type="paragraph" w:customStyle="1" w:styleId="ac">
    <w:name w:val="主旨"/>
    <w:basedOn w:val="ab"/>
    <w:pPr>
      <w:snapToGrid w:val="0"/>
      <w:spacing w:line="360" w:lineRule="auto"/>
      <w:ind w:left="953" w:right="-6" w:hanging="953"/>
    </w:pPr>
    <w:rPr>
      <w:spacing w:val="8"/>
    </w:rPr>
  </w:style>
  <w:style w:type="paragraph" w:styleId="ad">
    <w:name w:val="footer"/>
    <w:basedOn w:val="a4"/>
    <w:link w:val="ae"/>
    <w:uiPriority w:val="99"/>
    <w:pPr>
      <w:tabs>
        <w:tab w:val="center" w:pos="4153"/>
        <w:tab w:val="right" w:pos="8306"/>
      </w:tabs>
    </w:pPr>
    <w:rPr>
      <w:sz w:val="20"/>
    </w:rPr>
  </w:style>
  <w:style w:type="paragraph" w:styleId="af">
    <w:name w:val="header"/>
    <w:basedOn w:val="a4"/>
    <w:link w:val="af0"/>
    <w:uiPriority w:val="99"/>
    <w:pPr>
      <w:tabs>
        <w:tab w:val="center" w:pos="4153"/>
        <w:tab w:val="right" w:pos="8306"/>
      </w:tabs>
    </w:pPr>
    <w:rPr>
      <w:sz w:val="20"/>
    </w:rPr>
  </w:style>
  <w:style w:type="character" w:styleId="af1">
    <w:name w:val="page number"/>
    <w:basedOn w:val="a6"/>
    <w:semiHidden/>
  </w:style>
  <w:style w:type="paragraph" w:customStyle="1" w:styleId="a">
    <w:name w:val="說明一"/>
    <w:basedOn w:val="a4"/>
    <w:pPr>
      <w:numPr>
        <w:numId w:val="6"/>
      </w:numPr>
      <w:snapToGrid w:val="0"/>
      <w:spacing w:line="360" w:lineRule="auto"/>
      <w:ind w:left="908" w:hanging="624"/>
    </w:pPr>
    <w:rPr>
      <w:rFonts w:eastAsia="標楷體"/>
      <w:sz w:val="32"/>
    </w:rPr>
  </w:style>
  <w:style w:type="paragraph" w:customStyle="1" w:styleId="af2">
    <w:name w:val="說明"/>
    <w:basedOn w:val="a"/>
    <w:pPr>
      <w:numPr>
        <w:numId w:val="0"/>
      </w:numPr>
    </w:pPr>
    <w:rPr>
      <w:rFonts w:ascii="標楷體" w:hAnsi="標楷體"/>
    </w:rPr>
  </w:style>
  <w:style w:type="paragraph" w:customStyle="1" w:styleId="a3">
    <w:name w:val="說明（１）"/>
    <w:basedOn w:val="a4"/>
    <w:pPr>
      <w:numPr>
        <w:ilvl w:val="3"/>
        <w:numId w:val="3"/>
      </w:numPr>
    </w:pPr>
  </w:style>
  <w:style w:type="paragraph" w:customStyle="1" w:styleId="a0">
    <w:name w:val="說明（一）"/>
    <w:basedOn w:val="a4"/>
    <w:pPr>
      <w:numPr>
        <w:ilvl w:val="1"/>
        <w:numId w:val="4"/>
      </w:numPr>
      <w:snapToGrid w:val="0"/>
      <w:spacing w:line="360" w:lineRule="auto"/>
      <w:ind w:left="1162" w:hanging="850"/>
    </w:pPr>
    <w:rPr>
      <w:rFonts w:eastAsia="標楷體"/>
      <w:sz w:val="32"/>
    </w:rPr>
  </w:style>
  <w:style w:type="paragraph" w:customStyle="1" w:styleId="a1">
    <w:name w:val="說明１"/>
    <w:basedOn w:val="a4"/>
    <w:pPr>
      <w:numPr>
        <w:ilvl w:val="2"/>
        <w:numId w:val="5"/>
      </w:numPr>
      <w:snapToGrid w:val="0"/>
      <w:spacing w:line="360" w:lineRule="auto"/>
      <w:ind w:left="1474" w:hanging="652"/>
    </w:pPr>
    <w:rPr>
      <w:rFonts w:eastAsia="標楷體"/>
      <w:sz w:val="32"/>
    </w:rPr>
  </w:style>
  <w:style w:type="paragraph" w:styleId="af3">
    <w:name w:val="Title"/>
    <w:basedOn w:val="a4"/>
    <w:next w:val="af4"/>
    <w:qFormat/>
    <w:pPr>
      <w:keepNext/>
      <w:keepLines/>
      <w:spacing w:line="0" w:lineRule="atLeast"/>
      <w:jc w:val="center"/>
    </w:pPr>
    <w:rPr>
      <w:rFonts w:ascii="標楷體" w:eastAsia="標楷體"/>
      <w:caps/>
      <w:kern w:val="16"/>
      <w:sz w:val="32"/>
    </w:rPr>
  </w:style>
  <w:style w:type="paragraph" w:styleId="af4">
    <w:name w:val="Subtitle"/>
    <w:basedOn w:val="a4"/>
    <w:qFormat/>
    <w:pPr>
      <w:spacing w:after="60"/>
      <w:jc w:val="center"/>
      <w:outlineLvl w:val="1"/>
    </w:pPr>
    <w:rPr>
      <w:rFonts w:ascii="Arial" w:hAnsi="Arial" w:cs="Arial"/>
      <w:i/>
      <w:iCs/>
      <w:szCs w:val="24"/>
    </w:rPr>
  </w:style>
  <w:style w:type="paragraph" w:styleId="af5">
    <w:name w:val="Body Text"/>
    <w:basedOn w:val="a4"/>
    <w:link w:val="af6"/>
    <w:pPr>
      <w:spacing w:after="120"/>
    </w:pPr>
  </w:style>
  <w:style w:type="paragraph" w:customStyle="1" w:styleId="12">
    <w:name w:val="標題1"/>
    <w:basedOn w:val="1"/>
    <w:pPr>
      <w:numPr>
        <w:numId w:val="0"/>
      </w:numPr>
      <w:spacing w:line="520" w:lineRule="exact"/>
    </w:pPr>
    <w:rPr>
      <w:bCs w:val="0"/>
    </w:rPr>
  </w:style>
  <w:style w:type="paragraph" w:customStyle="1" w:styleId="22">
    <w:name w:val="標題 2內文"/>
    <w:basedOn w:val="a4"/>
    <w:autoRedefine/>
    <w:pPr>
      <w:widowControl/>
      <w:snapToGrid w:val="0"/>
      <w:spacing w:line="520" w:lineRule="exact"/>
      <w:ind w:leftChars="200" w:left="200" w:firstLineChars="200" w:firstLine="200"/>
      <w:jc w:val="both"/>
      <w:textAlignment w:val="auto"/>
    </w:pPr>
    <w:rPr>
      <w:rFonts w:ascii="標楷體" w:eastAsia="標楷體"/>
      <w:color w:val="000000"/>
      <w:sz w:val="32"/>
      <w:szCs w:val="32"/>
    </w:rPr>
  </w:style>
  <w:style w:type="paragraph" w:customStyle="1" w:styleId="3212283-212">
    <w:name w:val="樣式 標題 3 + 非粗體 凸出:  2.12 字元 左 2.83 字元 第一行:  -2.12 字元"/>
    <w:basedOn w:val="3"/>
    <w:autoRedefine/>
    <w:pPr>
      <w:numPr>
        <w:ilvl w:val="0"/>
        <w:numId w:val="0"/>
      </w:numPr>
      <w:spacing w:line="520" w:lineRule="exact"/>
    </w:pPr>
    <w:rPr>
      <w:rFonts w:cs="新細明體"/>
      <w:bCs w:val="0"/>
      <w:szCs w:val="20"/>
    </w:rPr>
  </w:style>
  <w:style w:type="paragraph" w:customStyle="1" w:styleId="3212283-2121">
    <w:name w:val="樣式 標題 3 + 非粗體 凸出:  2.12 字元 左 2.83 字元 第一行:  -2.12 字元1"/>
    <w:basedOn w:val="22"/>
    <w:autoRedefine/>
    <w:pPr>
      <w:ind w:leftChars="283" w:left="1357" w:hangingChars="212" w:hanging="678"/>
    </w:pPr>
    <w:rPr>
      <w:rFonts w:cs="新細明體"/>
      <w:b/>
      <w:bCs/>
      <w:szCs w:val="20"/>
    </w:rPr>
  </w:style>
  <w:style w:type="paragraph" w:customStyle="1" w:styleId="3212283-21212">
    <w:name w:val="樣式 樣式 標題 3 + 非粗體 凸出:  2.12 字元 左 2.83 字元 第一行:  -2.12 字元1 + 左:  2...."/>
    <w:basedOn w:val="3212283-2121"/>
    <w:autoRedefine/>
    <w:pPr>
      <w:ind w:left="1358" w:hanging="679"/>
    </w:pPr>
    <w:rPr>
      <w:b w:val="0"/>
    </w:rPr>
  </w:style>
  <w:style w:type="paragraph" w:customStyle="1" w:styleId="32">
    <w:name w:val="標題3+內文.."/>
    <w:basedOn w:val="3212283-21212"/>
    <w:autoRedefine/>
    <w:pPr>
      <w:spacing w:line="600" w:lineRule="exact"/>
      <w:ind w:leftChars="200" w:left="200" w:firstLineChars="200" w:firstLine="200"/>
    </w:pPr>
    <w:rPr>
      <w:bCs w:val="0"/>
    </w:rPr>
  </w:style>
  <w:style w:type="paragraph" w:customStyle="1" w:styleId="33">
    <w:name w:val="標題3+(一)內文"/>
    <w:basedOn w:val="a4"/>
    <w:autoRedefine/>
    <w:pPr>
      <w:kinsoku w:val="0"/>
      <w:overflowPunct w:val="0"/>
      <w:adjustRightInd/>
      <w:spacing w:line="520" w:lineRule="exact"/>
      <w:jc w:val="both"/>
      <w:textAlignment w:val="auto"/>
    </w:pPr>
    <w:rPr>
      <w:rFonts w:eastAsia="標楷體" w:cs="新細明體"/>
      <w:color w:val="000000"/>
      <w:kern w:val="2"/>
      <w:sz w:val="32"/>
    </w:rPr>
  </w:style>
  <w:style w:type="paragraph" w:customStyle="1" w:styleId="00">
    <w:name w:val="樣式 內文一 + 黑色 左右對齊 左 0 字元 第一行:  0 字元"/>
    <w:basedOn w:val="a4"/>
    <w:autoRedefine/>
    <w:pPr>
      <w:kinsoku w:val="0"/>
      <w:overflowPunct w:val="0"/>
      <w:adjustRightInd/>
      <w:spacing w:line="520" w:lineRule="exact"/>
      <w:jc w:val="both"/>
      <w:textAlignment w:val="auto"/>
    </w:pPr>
    <w:rPr>
      <w:rFonts w:eastAsia="標楷體" w:cs="新細明體"/>
      <w:color w:val="000000"/>
      <w:kern w:val="2"/>
      <w:sz w:val="32"/>
    </w:rPr>
  </w:style>
  <w:style w:type="paragraph" w:customStyle="1" w:styleId="001">
    <w:name w:val="樣式 內文一 + 黑色 左右對齊 左 0 字元 第一行:  0 字元1"/>
    <w:autoRedefine/>
    <w:pPr>
      <w:spacing w:line="600" w:lineRule="exact"/>
      <w:ind w:leftChars="100" w:left="300" w:hangingChars="200" w:hanging="200"/>
      <w:jc w:val="both"/>
    </w:pPr>
    <w:rPr>
      <w:rFonts w:eastAsia="標楷體" w:cs="新細明體"/>
      <w:color w:val="000000"/>
      <w:kern w:val="2"/>
      <w:sz w:val="32"/>
    </w:rPr>
  </w:style>
  <w:style w:type="paragraph" w:customStyle="1" w:styleId="1TimesNewRoman26pt">
    <w:name w:val="樣式 標題 1 + (拉丁) Times New Roman 黑色 行距:  固定行高 26 pt"/>
    <w:basedOn w:val="1"/>
    <w:autoRedefine/>
    <w:pPr>
      <w:numPr>
        <w:numId w:val="0"/>
      </w:numPr>
    </w:pPr>
    <w:rPr>
      <w:rFonts w:cs="新細明體"/>
      <w:szCs w:val="20"/>
    </w:rPr>
  </w:style>
  <w:style w:type="paragraph" w:customStyle="1" w:styleId="41">
    <w:name w:val="標題 4 +(一)+ 標楷體"/>
    <w:autoRedefine/>
    <w:pPr>
      <w:spacing w:line="600" w:lineRule="exact"/>
      <w:ind w:leftChars="200" w:left="400" w:hangingChars="200" w:hanging="200"/>
      <w:jc w:val="both"/>
      <w:outlineLvl w:val="3"/>
    </w:pPr>
    <w:rPr>
      <w:rFonts w:ascii="標楷體" w:eastAsia="標楷體" w:hAnsi="標楷體"/>
      <w:sz w:val="32"/>
      <w:szCs w:val="32"/>
    </w:rPr>
  </w:style>
  <w:style w:type="paragraph" w:customStyle="1" w:styleId="-">
    <w:name w:val="樣式-壹"/>
    <w:basedOn w:val="a4"/>
    <w:pPr>
      <w:adjustRightInd/>
      <w:spacing w:line="240" w:lineRule="auto"/>
      <w:textAlignment w:val="auto"/>
    </w:pPr>
    <w:rPr>
      <w:rFonts w:eastAsia="華康楷書體W5"/>
      <w:kern w:val="2"/>
      <w:sz w:val="28"/>
    </w:rPr>
  </w:style>
  <w:style w:type="paragraph" w:customStyle="1" w:styleId="af7">
    <w:name w:val="甲乙丙"/>
    <w:basedOn w:val="a4"/>
    <w:pPr>
      <w:adjustRightInd/>
      <w:spacing w:after="360" w:line="360" w:lineRule="auto"/>
      <w:jc w:val="center"/>
      <w:textAlignment w:val="auto"/>
    </w:pPr>
    <w:rPr>
      <w:rFonts w:ascii="標楷體" w:eastAsia="標楷體"/>
      <w:b/>
      <w:spacing w:val="-10"/>
      <w:kern w:val="2"/>
      <w:sz w:val="40"/>
    </w:rPr>
  </w:style>
  <w:style w:type="paragraph" w:styleId="af8">
    <w:name w:val="Balloon Text"/>
    <w:basedOn w:val="a4"/>
    <w:link w:val="af9"/>
    <w:uiPriority w:val="99"/>
    <w:rPr>
      <w:rFonts w:ascii="Arial" w:hAnsi="Arial"/>
      <w:sz w:val="18"/>
      <w:szCs w:val="18"/>
    </w:rPr>
  </w:style>
  <w:style w:type="numbering" w:customStyle="1" w:styleId="13">
    <w:name w:val="無清單1"/>
    <w:next w:val="a8"/>
    <w:uiPriority w:val="99"/>
    <w:semiHidden/>
    <w:unhideWhenUsed/>
    <w:rsid w:val="00ED5F06"/>
  </w:style>
  <w:style w:type="paragraph" w:customStyle="1" w:styleId="123">
    <w:name w:val="內文123"/>
    <w:qFormat/>
    <w:rsid w:val="00ED5F06"/>
    <w:pPr>
      <w:overflowPunct w:val="0"/>
      <w:ind w:firstLineChars="450" w:firstLine="450"/>
      <w:jc w:val="both"/>
    </w:pPr>
    <w:rPr>
      <w:rFonts w:ascii="標楷體" w:eastAsia="標楷體" w:hAnsi="標楷體" w:cs="標楷體"/>
      <w:b/>
      <w:kern w:val="2"/>
      <w:sz w:val="24"/>
      <w:szCs w:val="24"/>
    </w:rPr>
  </w:style>
  <w:style w:type="paragraph" w:customStyle="1" w:styleId="1230">
    <w:name w:val="內文123(括號)"/>
    <w:qFormat/>
    <w:rsid w:val="00ED5F06"/>
    <w:pPr>
      <w:overflowPunct w:val="0"/>
      <w:ind w:firstLineChars="550" w:firstLine="550"/>
      <w:jc w:val="both"/>
    </w:pPr>
    <w:rPr>
      <w:rFonts w:ascii="標楷體" w:eastAsia="標楷體" w:hAnsi="標楷體" w:cs="標楷體"/>
      <w:kern w:val="2"/>
      <w:sz w:val="24"/>
      <w:szCs w:val="24"/>
    </w:rPr>
  </w:style>
  <w:style w:type="paragraph" w:customStyle="1" w:styleId="1231">
    <w:name w:val="內文123(圈圈)"/>
    <w:qFormat/>
    <w:rsid w:val="00ED5F06"/>
    <w:pPr>
      <w:overflowPunct w:val="0"/>
      <w:ind w:firstLineChars="700" w:firstLine="700"/>
      <w:jc w:val="both"/>
    </w:pPr>
    <w:rPr>
      <w:rFonts w:ascii="標楷體" w:eastAsia="標楷體" w:hAnsi="標楷體" w:cs="標楷體"/>
      <w:kern w:val="2"/>
      <w:sz w:val="24"/>
      <w:szCs w:val="24"/>
    </w:rPr>
  </w:style>
  <w:style w:type="paragraph" w:customStyle="1" w:styleId="14">
    <w:name w:val="標題1(甲乙丙)"/>
    <w:qFormat/>
    <w:rsid w:val="00ED5F06"/>
    <w:pPr>
      <w:overflowPunct w:val="0"/>
      <w:jc w:val="center"/>
      <w:outlineLvl w:val="0"/>
    </w:pPr>
    <w:rPr>
      <w:rFonts w:ascii="標楷體" w:eastAsia="標楷體" w:hAnsi="標楷體" w:cs="標楷體"/>
      <w:b/>
      <w:kern w:val="2"/>
      <w:sz w:val="40"/>
      <w:szCs w:val="40"/>
    </w:rPr>
  </w:style>
  <w:style w:type="paragraph" w:customStyle="1" w:styleId="23">
    <w:name w:val="標題2(壹貳參)"/>
    <w:qFormat/>
    <w:rsid w:val="00ED5F06"/>
    <w:pPr>
      <w:overflowPunct w:val="0"/>
      <w:ind w:leftChars="250" w:left="250"/>
      <w:jc w:val="both"/>
      <w:outlineLvl w:val="1"/>
    </w:pPr>
    <w:rPr>
      <w:rFonts w:ascii="標楷體" w:eastAsia="標楷體" w:hAnsi="標楷體" w:cs="標楷體"/>
      <w:b/>
      <w:kern w:val="2"/>
      <w:sz w:val="36"/>
      <w:szCs w:val="40"/>
    </w:rPr>
  </w:style>
  <w:style w:type="paragraph" w:customStyle="1" w:styleId="34">
    <w:name w:val="標題3(一二三)"/>
    <w:qFormat/>
    <w:rsid w:val="00ED5F06"/>
    <w:pPr>
      <w:overflowPunct w:val="0"/>
      <w:jc w:val="both"/>
      <w:outlineLvl w:val="2"/>
    </w:pPr>
    <w:rPr>
      <w:rFonts w:ascii="標楷體" w:eastAsia="標楷體" w:hAnsi="標楷體" w:cs="標楷體"/>
      <w:b/>
      <w:kern w:val="2"/>
      <w:sz w:val="32"/>
      <w:szCs w:val="40"/>
    </w:rPr>
  </w:style>
  <w:style w:type="paragraph" w:customStyle="1" w:styleId="42">
    <w:name w:val="標題4(機關名稱)"/>
    <w:qFormat/>
    <w:rsid w:val="00ED5F06"/>
    <w:pPr>
      <w:overflowPunct w:val="0"/>
      <w:ind w:firstLineChars="150" w:firstLine="150"/>
      <w:jc w:val="both"/>
      <w:outlineLvl w:val="3"/>
    </w:pPr>
    <w:rPr>
      <w:rFonts w:ascii="標楷體" w:eastAsia="標楷體" w:hAnsi="標楷體" w:cs="標楷體"/>
      <w:b/>
      <w:kern w:val="2"/>
      <w:sz w:val="28"/>
      <w:szCs w:val="40"/>
    </w:rPr>
  </w:style>
  <w:style w:type="character" w:customStyle="1" w:styleId="af0">
    <w:name w:val="頁首 字元"/>
    <w:link w:val="af"/>
    <w:uiPriority w:val="99"/>
    <w:rsid w:val="00ED5F06"/>
  </w:style>
  <w:style w:type="character" w:customStyle="1" w:styleId="ae">
    <w:name w:val="頁尾 字元"/>
    <w:link w:val="ad"/>
    <w:uiPriority w:val="99"/>
    <w:rsid w:val="00ED5F06"/>
  </w:style>
  <w:style w:type="character" w:customStyle="1" w:styleId="af6">
    <w:name w:val="本文 字元"/>
    <w:link w:val="af5"/>
    <w:uiPriority w:val="99"/>
    <w:rsid w:val="00ED5F06"/>
    <w:rPr>
      <w:sz w:val="24"/>
    </w:rPr>
  </w:style>
  <w:style w:type="character" w:customStyle="1" w:styleId="10">
    <w:name w:val="標題 1 字元"/>
    <w:aliases w:val="甲乙丙丁 字元"/>
    <w:link w:val="1"/>
    <w:rsid w:val="00ED5F06"/>
    <w:rPr>
      <w:rFonts w:eastAsia="標楷體"/>
      <w:b/>
      <w:bCs/>
      <w:color w:val="000000"/>
      <w:kern w:val="52"/>
      <w:sz w:val="36"/>
      <w:szCs w:val="36"/>
    </w:rPr>
  </w:style>
  <w:style w:type="character" w:customStyle="1" w:styleId="af9">
    <w:name w:val="註解方塊文字 字元"/>
    <w:link w:val="af8"/>
    <w:uiPriority w:val="99"/>
    <w:rsid w:val="00ED5F06"/>
    <w:rPr>
      <w:rFonts w:ascii="Arial" w:hAnsi="Arial"/>
      <w:sz w:val="18"/>
      <w:szCs w:val="18"/>
    </w:rPr>
  </w:style>
  <w:style w:type="character" w:customStyle="1" w:styleId="20">
    <w:name w:val="標題 2 字元"/>
    <w:aliases w:val="壹貳叁 字元"/>
    <w:link w:val="2"/>
    <w:rsid w:val="00ED5F06"/>
    <w:rPr>
      <w:rFonts w:ascii="標楷體" w:eastAsia="標楷體" w:hAnsi="Arial"/>
      <w:b/>
      <w:bCs/>
      <w:sz w:val="32"/>
      <w:szCs w:val="32"/>
    </w:rPr>
  </w:style>
  <w:style w:type="character" w:customStyle="1" w:styleId="31">
    <w:name w:val="標題 3 字元"/>
    <w:aliases w:val="一二三 字元"/>
    <w:link w:val="3"/>
    <w:rsid w:val="00ED5F06"/>
    <w:rPr>
      <w:rFonts w:eastAsia="標楷體"/>
      <w:b/>
      <w:bCs/>
      <w:color w:val="000000"/>
      <w:sz w:val="32"/>
      <w:szCs w:val="32"/>
    </w:rPr>
  </w:style>
  <w:style w:type="character" w:customStyle="1" w:styleId="40">
    <w:name w:val="標題 4 字元"/>
    <w:aliases w:val="機關名稱 字元"/>
    <w:link w:val="4"/>
    <w:rsid w:val="00ED5F06"/>
    <w:rPr>
      <w:rFonts w:ascii="Arial" w:eastAsia="標楷體" w:hAnsi="Arial"/>
      <w:noProof/>
      <w:sz w:val="28"/>
      <w:szCs w:val="36"/>
    </w:rPr>
  </w:style>
  <w:style w:type="character" w:customStyle="1" w:styleId="50">
    <w:name w:val="標題 5 字元"/>
    <w:link w:val="5"/>
    <w:uiPriority w:val="9"/>
    <w:rsid w:val="00ED5F06"/>
    <w:rPr>
      <w:rFonts w:ascii="Arial" w:eastAsia="標楷體" w:hAnsi="Arial"/>
      <w:sz w:val="32"/>
      <w:szCs w:val="32"/>
    </w:rPr>
  </w:style>
  <w:style w:type="character" w:customStyle="1" w:styleId="60">
    <w:name w:val="標題 6 字元"/>
    <w:link w:val="6"/>
    <w:uiPriority w:val="9"/>
    <w:rsid w:val="00ED5F06"/>
    <w:rPr>
      <w:rFonts w:ascii="Arial" w:eastAsia="標楷體" w:hAnsi="Arial"/>
      <w:noProof/>
      <w:sz w:val="28"/>
      <w:szCs w:val="36"/>
    </w:rPr>
  </w:style>
  <w:style w:type="paragraph" w:styleId="afa">
    <w:name w:val="Body Text Indent"/>
    <w:basedOn w:val="a4"/>
    <w:link w:val="afb"/>
    <w:unhideWhenUsed/>
    <w:rsid w:val="00ED5F06"/>
    <w:pPr>
      <w:widowControl/>
      <w:overflowPunct w:val="0"/>
      <w:adjustRightInd/>
      <w:spacing w:after="120" w:line="240" w:lineRule="auto"/>
      <w:ind w:leftChars="200" w:left="480" w:firstLineChars="200" w:firstLine="200"/>
      <w:jc w:val="both"/>
      <w:textAlignment w:val="auto"/>
    </w:pPr>
    <w:rPr>
      <w:rFonts w:ascii="標楷體" w:eastAsia="標楷體" w:hAnsi="標楷體" w:cs="標楷體"/>
      <w:kern w:val="2"/>
      <w:szCs w:val="24"/>
    </w:rPr>
  </w:style>
  <w:style w:type="character" w:customStyle="1" w:styleId="afb">
    <w:name w:val="本文縮排 字元"/>
    <w:link w:val="afa"/>
    <w:rsid w:val="00ED5F06"/>
    <w:rPr>
      <w:rFonts w:ascii="標楷體" w:eastAsia="標楷體" w:hAnsi="標楷體" w:cs="標楷體"/>
      <w:kern w:val="2"/>
      <w:sz w:val="24"/>
      <w:szCs w:val="24"/>
    </w:rPr>
  </w:style>
  <w:style w:type="paragraph" w:customStyle="1" w:styleId="120">
    <w:name w:val="內文(1)(2)"/>
    <w:semiHidden/>
    <w:rsid w:val="00ED5F06"/>
    <w:pPr>
      <w:tabs>
        <w:tab w:val="left" w:pos="2520"/>
      </w:tabs>
      <w:overflowPunct w:val="0"/>
      <w:ind w:firstLineChars="550" w:firstLine="550"/>
      <w:jc w:val="both"/>
    </w:pPr>
    <w:rPr>
      <w:rFonts w:ascii="標楷體" w:eastAsia="標楷體"/>
      <w:sz w:val="24"/>
    </w:rPr>
  </w:style>
  <w:style w:type="paragraph" w:styleId="24">
    <w:name w:val="Body Text Indent 2"/>
    <w:basedOn w:val="a4"/>
    <w:link w:val="25"/>
    <w:uiPriority w:val="99"/>
    <w:semiHidden/>
    <w:unhideWhenUsed/>
    <w:rsid w:val="00ED5F06"/>
    <w:pPr>
      <w:widowControl/>
      <w:overflowPunct w:val="0"/>
      <w:adjustRightInd/>
      <w:spacing w:after="120" w:line="480" w:lineRule="auto"/>
      <w:ind w:leftChars="200" w:left="480" w:firstLineChars="200" w:firstLine="200"/>
      <w:jc w:val="both"/>
      <w:textAlignment w:val="auto"/>
    </w:pPr>
    <w:rPr>
      <w:rFonts w:ascii="標楷體" w:eastAsia="標楷體"/>
      <w:kern w:val="2"/>
    </w:rPr>
  </w:style>
  <w:style w:type="character" w:customStyle="1" w:styleId="25">
    <w:name w:val="本文縮排 2 字元"/>
    <w:link w:val="24"/>
    <w:uiPriority w:val="99"/>
    <w:semiHidden/>
    <w:rsid w:val="00ED5F06"/>
    <w:rPr>
      <w:rFonts w:ascii="標楷體" w:eastAsia="標楷體"/>
      <w:kern w:val="2"/>
      <w:sz w:val="24"/>
    </w:rPr>
  </w:style>
  <w:style w:type="character" w:customStyle="1" w:styleId="afc">
    <w:name w:val="純文字 字元"/>
    <w:link w:val="afd"/>
    <w:semiHidden/>
    <w:rsid w:val="00ED5F06"/>
    <w:rPr>
      <w:rFonts w:ascii="細明體" w:eastAsia="細明體" w:hAnsi="Courier New"/>
    </w:rPr>
  </w:style>
  <w:style w:type="paragraph" w:styleId="afd">
    <w:name w:val="Plain Text"/>
    <w:basedOn w:val="a4"/>
    <w:link w:val="afc"/>
    <w:semiHidden/>
    <w:rsid w:val="00ED5F06"/>
    <w:pPr>
      <w:adjustRightInd/>
      <w:spacing w:line="240" w:lineRule="auto"/>
      <w:textAlignment w:val="auto"/>
    </w:pPr>
    <w:rPr>
      <w:rFonts w:ascii="細明體" w:eastAsia="細明體" w:hAnsi="Courier New"/>
      <w:sz w:val="20"/>
    </w:rPr>
  </w:style>
  <w:style w:type="character" w:customStyle="1" w:styleId="15">
    <w:name w:val="純文字 字元1"/>
    <w:uiPriority w:val="99"/>
    <w:semiHidden/>
    <w:rsid w:val="00ED5F06"/>
    <w:rPr>
      <w:rFonts w:ascii="細明體" w:eastAsia="細明體" w:hAnsi="Courier New" w:cs="Courier New"/>
      <w:sz w:val="24"/>
      <w:szCs w:val="24"/>
    </w:rPr>
  </w:style>
  <w:style w:type="paragraph" w:styleId="26">
    <w:name w:val="Body Text 2"/>
    <w:basedOn w:val="a4"/>
    <w:link w:val="27"/>
    <w:semiHidden/>
    <w:unhideWhenUsed/>
    <w:rsid w:val="00ED5F06"/>
    <w:pPr>
      <w:widowControl/>
      <w:overflowPunct w:val="0"/>
      <w:adjustRightInd/>
      <w:spacing w:after="120" w:line="480" w:lineRule="auto"/>
      <w:ind w:firstLineChars="200" w:firstLine="200"/>
      <w:jc w:val="both"/>
      <w:textAlignment w:val="auto"/>
    </w:pPr>
    <w:rPr>
      <w:rFonts w:ascii="標楷體" w:eastAsia="標楷體"/>
      <w:kern w:val="2"/>
    </w:rPr>
  </w:style>
  <w:style w:type="character" w:customStyle="1" w:styleId="27">
    <w:name w:val="本文 2 字元"/>
    <w:link w:val="26"/>
    <w:semiHidden/>
    <w:rsid w:val="00ED5F06"/>
    <w:rPr>
      <w:rFonts w:ascii="標楷體" w:eastAsia="標楷體"/>
      <w:kern w:val="2"/>
      <w:sz w:val="24"/>
    </w:rPr>
  </w:style>
  <w:style w:type="paragraph" w:styleId="35">
    <w:name w:val="Body Text 3"/>
    <w:basedOn w:val="a4"/>
    <w:link w:val="36"/>
    <w:uiPriority w:val="99"/>
    <w:unhideWhenUsed/>
    <w:rsid w:val="00ED5F06"/>
    <w:pPr>
      <w:widowControl/>
      <w:overflowPunct w:val="0"/>
      <w:adjustRightInd/>
      <w:spacing w:after="120" w:line="240" w:lineRule="auto"/>
      <w:ind w:firstLineChars="200" w:firstLine="200"/>
      <w:jc w:val="both"/>
      <w:textAlignment w:val="auto"/>
    </w:pPr>
    <w:rPr>
      <w:rFonts w:ascii="標楷體" w:eastAsia="標楷體"/>
      <w:kern w:val="2"/>
      <w:sz w:val="16"/>
      <w:szCs w:val="16"/>
    </w:rPr>
  </w:style>
  <w:style w:type="character" w:customStyle="1" w:styleId="36">
    <w:name w:val="本文 3 字元"/>
    <w:link w:val="35"/>
    <w:uiPriority w:val="99"/>
    <w:rsid w:val="00ED5F06"/>
    <w:rPr>
      <w:rFonts w:ascii="標楷體" w:eastAsia="標楷體"/>
      <w:kern w:val="2"/>
      <w:sz w:val="16"/>
      <w:szCs w:val="16"/>
    </w:rPr>
  </w:style>
  <w:style w:type="numbering" w:customStyle="1" w:styleId="110">
    <w:name w:val="無清單11"/>
    <w:next w:val="a8"/>
    <w:uiPriority w:val="99"/>
    <w:semiHidden/>
    <w:unhideWhenUsed/>
    <w:rsid w:val="00ED5F06"/>
  </w:style>
  <w:style w:type="table" w:styleId="afe">
    <w:name w:val="Table Grid"/>
    <w:basedOn w:val="a7"/>
    <w:rsid w:val="00ED5F0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中標"/>
    <w:basedOn w:val="a4"/>
    <w:semiHidden/>
    <w:rsid w:val="00ED5F06"/>
    <w:pPr>
      <w:adjustRightInd/>
      <w:spacing w:line="360" w:lineRule="auto"/>
      <w:jc w:val="both"/>
      <w:textAlignment w:val="auto"/>
    </w:pPr>
    <w:rPr>
      <w:rFonts w:ascii="標楷體" w:eastAsia="標楷體"/>
      <w:b/>
      <w:kern w:val="2"/>
      <w:sz w:val="36"/>
      <w:szCs w:val="24"/>
    </w:rPr>
  </w:style>
  <w:style w:type="paragraph" w:customStyle="1" w:styleId="aff0">
    <w:name w:val="表格文字"/>
    <w:semiHidden/>
    <w:rsid w:val="00ED5F06"/>
    <w:pPr>
      <w:jc w:val="both"/>
    </w:pPr>
    <w:rPr>
      <w:rFonts w:ascii="Arial" w:eastAsia="標楷體" w:hAnsi="Arial"/>
      <w:noProof/>
      <w:spacing w:val="-10"/>
      <w:w w:val="90"/>
      <w:sz w:val="22"/>
    </w:rPr>
  </w:style>
  <w:style w:type="paragraph" w:customStyle="1" w:styleId="43">
    <w:name w:val="標題4"/>
    <w:basedOn w:val="3"/>
    <w:rsid w:val="00ED5F06"/>
    <w:pPr>
      <w:keepNext/>
      <w:numPr>
        <w:ilvl w:val="0"/>
        <w:numId w:val="0"/>
      </w:numPr>
      <w:adjustRightInd/>
      <w:snapToGrid/>
      <w:spacing w:line="500" w:lineRule="exact"/>
      <w:ind w:left="624"/>
      <w:textAlignment w:val="auto"/>
    </w:pPr>
    <w:rPr>
      <w:rFonts w:ascii="標楷體" w:hAnsi="Arial"/>
      <w:color w:val="auto"/>
      <w:kern w:val="2"/>
      <w:sz w:val="28"/>
      <w:szCs w:val="36"/>
    </w:rPr>
  </w:style>
  <w:style w:type="paragraph" w:customStyle="1" w:styleId="aff1">
    <w:name w:val="括號一二三"/>
    <w:basedOn w:val="a4"/>
    <w:semiHidden/>
    <w:rsid w:val="00ED5F06"/>
    <w:pPr>
      <w:adjustRightInd/>
      <w:spacing w:line="360" w:lineRule="auto"/>
      <w:ind w:firstLine="624"/>
      <w:jc w:val="both"/>
      <w:textAlignment w:val="auto"/>
    </w:pPr>
    <w:rPr>
      <w:rFonts w:ascii="標楷體" w:eastAsia="標楷體"/>
      <w:b/>
      <w:kern w:val="2"/>
      <w:sz w:val="28"/>
    </w:rPr>
  </w:style>
  <w:style w:type="character" w:styleId="aff2">
    <w:name w:val="Hyperlink"/>
    <w:uiPriority w:val="99"/>
    <w:unhideWhenUsed/>
    <w:rsid w:val="00ED5F06"/>
    <w:rPr>
      <w:color w:val="0000FF"/>
      <w:u w:val="single"/>
    </w:rPr>
  </w:style>
  <w:style w:type="numbering" w:customStyle="1" w:styleId="28">
    <w:name w:val="無清單2"/>
    <w:next w:val="a8"/>
    <w:uiPriority w:val="99"/>
    <w:semiHidden/>
    <w:unhideWhenUsed/>
    <w:rsid w:val="00ED5F06"/>
  </w:style>
  <w:style w:type="table" w:customStyle="1" w:styleId="16">
    <w:name w:val="表格格線1"/>
    <w:basedOn w:val="a7"/>
    <w:next w:val="afe"/>
    <w:uiPriority w:val="59"/>
    <w:rsid w:val="00ED5F0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Date"/>
    <w:basedOn w:val="a4"/>
    <w:next w:val="a4"/>
    <w:link w:val="aff4"/>
    <w:semiHidden/>
    <w:rsid w:val="00ED5F06"/>
    <w:pPr>
      <w:widowControl/>
      <w:overflowPunct w:val="0"/>
      <w:adjustRightInd/>
      <w:spacing w:line="400" w:lineRule="exact"/>
      <w:ind w:firstLineChars="200" w:firstLine="200"/>
      <w:jc w:val="right"/>
      <w:textAlignment w:val="auto"/>
    </w:pPr>
    <w:rPr>
      <w:rFonts w:ascii="標楷體" w:eastAsia="標楷體"/>
      <w:kern w:val="2"/>
    </w:rPr>
  </w:style>
  <w:style w:type="character" w:customStyle="1" w:styleId="aff4">
    <w:name w:val="日期 字元"/>
    <w:link w:val="aff3"/>
    <w:semiHidden/>
    <w:rsid w:val="00ED5F06"/>
    <w:rPr>
      <w:rFonts w:ascii="標楷體" w:eastAsia="標楷體"/>
      <w:kern w:val="2"/>
      <w:sz w:val="24"/>
    </w:rPr>
  </w:style>
  <w:style w:type="paragraph" w:customStyle="1" w:styleId="Default">
    <w:name w:val="Default"/>
    <w:rsid w:val="00ED5F06"/>
    <w:pPr>
      <w:widowControl w:val="0"/>
      <w:autoSpaceDE w:val="0"/>
      <w:autoSpaceDN w:val="0"/>
      <w:adjustRightInd w:val="0"/>
    </w:pPr>
    <w:rPr>
      <w:rFonts w:ascii="標楷體a　." w:eastAsia="標楷體a　." w:cs="標楷體a　."/>
      <w:color w:val="000000"/>
      <w:sz w:val="24"/>
      <w:szCs w:val="24"/>
    </w:rPr>
  </w:style>
  <w:style w:type="paragraph" w:styleId="17">
    <w:name w:val="toc 1"/>
    <w:basedOn w:val="a4"/>
    <w:next w:val="a4"/>
    <w:autoRedefine/>
    <w:uiPriority w:val="39"/>
    <w:unhideWhenUsed/>
    <w:rsid w:val="00ED5F06"/>
    <w:pPr>
      <w:widowControl/>
      <w:overflowPunct w:val="0"/>
      <w:adjustRightInd/>
      <w:spacing w:before="120" w:after="120" w:line="240" w:lineRule="auto"/>
      <w:ind w:firstLineChars="200" w:firstLine="200"/>
      <w:textAlignment w:val="auto"/>
    </w:pPr>
    <w:rPr>
      <w:rFonts w:ascii="Calibri" w:eastAsia="標楷體" w:hAnsi="Calibri" w:cs="Calibri"/>
      <w:b/>
      <w:bCs/>
      <w:caps/>
      <w:kern w:val="2"/>
      <w:sz w:val="20"/>
    </w:rPr>
  </w:style>
  <w:style w:type="paragraph" w:styleId="29">
    <w:name w:val="toc 2"/>
    <w:basedOn w:val="a4"/>
    <w:next w:val="a4"/>
    <w:autoRedefine/>
    <w:uiPriority w:val="39"/>
    <w:unhideWhenUsed/>
    <w:rsid w:val="00ED5F06"/>
    <w:pPr>
      <w:widowControl/>
      <w:tabs>
        <w:tab w:val="right" w:leader="dot" w:pos="9910"/>
      </w:tabs>
      <w:overflowPunct w:val="0"/>
      <w:adjustRightInd/>
      <w:spacing w:line="456" w:lineRule="exact"/>
      <w:ind w:left="240" w:firstLineChars="200" w:firstLine="561"/>
      <w:textAlignment w:val="auto"/>
    </w:pPr>
    <w:rPr>
      <w:rFonts w:ascii="標楷體" w:eastAsia="標楷體" w:hAnsi="標楷體" w:cs="Calibri"/>
      <w:b/>
      <w:smallCaps/>
      <w:noProof/>
      <w:kern w:val="2"/>
      <w:sz w:val="28"/>
      <w:szCs w:val="28"/>
    </w:rPr>
  </w:style>
  <w:style w:type="paragraph" w:styleId="37">
    <w:name w:val="toc 3"/>
    <w:basedOn w:val="a4"/>
    <w:next w:val="a4"/>
    <w:autoRedefine/>
    <w:uiPriority w:val="39"/>
    <w:unhideWhenUsed/>
    <w:rsid w:val="00ED5F06"/>
    <w:pPr>
      <w:widowControl/>
      <w:tabs>
        <w:tab w:val="right" w:leader="dot" w:pos="9910"/>
      </w:tabs>
      <w:overflowPunct w:val="0"/>
      <w:adjustRightInd/>
      <w:spacing w:line="456" w:lineRule="exact"/>
      <w:ind w:left="480" w:firstLineChars="200" w:firstLine="561"/>
      <w:textAlignment w:val="auto"/>
    </w:pPr>
    <w:rPr>
      <w:rFonts w:ascii="標楷體" w:eastAsia="標楷體" w:hAnsi="標楷體" w:cs="Calibri"/>
      <w:b/>
      <w:iCs/>
      <w:noProof/>
      <w:kern w:val="2"/>
      <w:sz w:val="28"/>
      <w:szCs w:val="28"/>
    </w:rPr>
  </w:style>
  <w:style w:type="paragraph" w:styleId="44">
    <w:name w:val="toc 4"/>
    <w:basedOn w:val="a4"/>
    <w:next w:val="a4"/>
    <w:autoRedefine/>
    <w:uiPriority w:val="39"/>
    <w:unhideWhenUsed/>
    <w:rsid w:val="00ED5F06"/>
    <w:pPr>
      <w:widowControl/>
      <w:overflowPunct w:val="0"/>
      <w:adjustRightInd/>
      <w:spacing w:line="240" w:lineRule="auto"/>
      <w:ind w:left="720" w:firstLineChars="200" w:firstLine="200"/>
      <w:textAlignment w:val="auto"/>
    </w:pPr>
    <w:rPr>
      <w:rFonts w:ascii="Calibri" w:eastAsia="標楷體" w:hAnsi="Calibri" w:cs="Calibri"/>
      <w:kern w:val="2"/>
      <w:sz w:val="18"/>
      <w:szCs w:val="18"/>
    </w:rPr>
  </w:style>
  <w:style w:type="paragraph" w:styleId="51">
    <w:name w:val="toc 5"/>
    <w:basedOn w:val="a4"/>
    <w:next w:val="a4"/>
    <w:autoRedefine/>
    <w:uiPriority w:val="39"/>
    <w:unhideWhenUsed/>
    <w:rsid w:val="00ED5F06"/>
    <w:pPr>
      <w:widowControl/>
      <w:overflowPunct w:val="0"/>
      <w:adjustRightInd/>
      <w:spacing w:line="240" w:lineRule="auto"/>
      <w:ind w:left="960" w:firstLineChars="200" w:firstLine="200"/>
      <w:textAlignment w:val="auto"/>
    </w:pPr>
    <w:rPr>
      <w:rFonts w:ascii="Calibri" w:eastAsia="標楷體" w:hAnsi="Calibri" w:cs="Calibri"/>
      <w:kern w:val="2"/>
      <w:sz w:val="18"/>
      <w:szCs w:val="18"/>
    </w:rPr>
  </w:style>
  <w:style w:type="paragraph" w:styleId="61">
    <w:name w:val="toc 6"/>
    <w:basedOn w:val="a4"/>
    <w:next w:val="a4"/>
    <w:autoRedefine/>
    <w:uiPriority w:val="39"/>
    <w:unhideWhenUsed/>
    <w:rsid w:val="00ED5F06"/>
    <w:pPr>
      <w:widowControl/>
      <w:overflowPunct w:val="0"/>
      <w:adjustRightInd/>
      <w:spacing w:line="240" w:lineRule="auto"/>
      <w:ind w:left="1200" w:firstLineChars="200" w:firstLine="200"/>
      <w:textAlignment w:val="auto"/>
    </w:pPr>
    <w:rPr>
      <w:rFonts w:ascii="Calibri" w:eastAsia="標楷體" w:hAnsi="Calibri" w:cs="Calibri"/>
      <w:kern w:val="2"/>
      <w:sz w:val="18"/>
      <w:szCs w:val="18"/>
    </w:rPr>
  </w:style>
  <w:style w:type="paragraph" w:styleId="70">
    <w:name w:val="toc 7"/>
    <w:basedOn w:val="a4"/>
    <w:next w:val="a4"/>
    <w:autoRedefine/>
    <w:uiPriority w:val="39"/>
    <w:unhideWhenUsed/>
    <w:rsid w:val="00ED5F06"/>
    <w:pPr>
      <w:widowControl/>
      <w:overflowPunct w:val="0"/>
      <w:adjustRightInd/>
      <w:spacing w:line="240" w:lineRule="auto"/>
      <w:ind w:left="1440" w:firstLineChars="200" w:firstLine="200"/>
      <w:textAlignment w:val="auto"/>
    </w:pPr>
    <w:rPr>
      <w:rFonts w:ascii="Calibri" w:eastAsia="標楷體" w:hAnsi="Calibri" w:cs="Calibri"/>
      <w:kern w:val="2"/>
      <w:sz w:val="18"/>
      <w:szCs w:val="18"/>
    </w:rPr>
  </w:style>
  <w:style w:type="paragraph" w:styleId="8">
    <w:name w:val="toc 8"/>
    <w:basedOn w:val="a4"/>
    <w:next w:val="a4"/>
    <w:autoRedefine/>
    <w:uiPriority w:val="39"/>
    <w:unhideWhenUsed/>
    <w:rsid w:val="00ED5F06"/>
    <w:pPr>
      <w:widowControl/>
      <w:overflowPunct w:val="0"/>
      <w:adjustRightInd/>
      <w:spacing w:line="240" w:lineRule="auto"/>
      <w:ind w:left="1680" w:firstLineChars="200" w:firstLine="200"/>
      <w:textAlignment w:val="auto"/>
    </w:pPr>
    <w:rPr>
      <w:rFonts w:ascii="Calibri" w:eastAsia="標楷體" w:hAnsi="Calibri" w:cs="Calibri"/>
      <w:kern w:val="2"/>
      <w:sz w:val="18"/>
      <w:szCs w:val="18"/>
    </w:rPr>
  </w:style>
  <w:style w:type="paragraph" w:styleId="9">
    <w:name w:val="toc 9"/>
    <w:basedOn w:val="a4"/>
    <w:next w:val="a4"/>
    <w:autoRedefine/>
    <w:uiPriority w:val="39"/>
    <w:unhideWhenUsed/>
    <w:rsid w:val="00ED5F06"/>
    <w:pPr>
      <w:widowControl/>
      <w:overflowPunct w:val="0"/>
      <w:adjustRightInd/>
      <w:spacing w:line="240" w:lineRule="auto"/>
      <w:ind w:left="1920" w:firstLineChars="200" w:firstLine="200"/>
      <w:textAlignment w:val="auto"/>
    </w:pPr>
    <w:rPr>
      <w:rFonts w:ascii="Calibri" w:eastAsia="標楷體" w:hAnsi="Calibri" w:cs="Calibri"/>
      <w:kern w:val="2"/>
      <w:sz w:val="18"/>
      <w:szCs w:val="18"/>
    </w:rPr>
  </w:style>
  <w:style w:type="paragraph" w:customStyle="1" w:styleId="aff5">
    <w:name w:val="大標"/>
    <w:basedOn w:val="a4"/>
    <w:rsid w:val="00ED5F06"/>
    <w:pPr>
      <w:kinsoku w:val="0"/>
      <w:wordWrap w:val="0"/>
      <w:overflowPunct w:val="0"/>
      <w:autoSpaceDE w:val="0"/>
      <w:autoSpaceDN w:val="0"/>
      <w:adjustRightInd/>
      <w:snapToGrid w:val="0"/>
      <w:spacing w:line="240" w:lineRule="auto"/>
      <w:jc w:val="center"/>
      <w:textAlignment w:val="auto"/>
    </w:pPr>
    <w:rPr>
      <w:rFonts w:ascii="標楷體" w:eastAsia="標楷體"/>
      <w:b/>
      <w:snapToGrid w:val="0"/>
      <w:sz w:val="40"/>
    </w:rPr>
  </w:style>
  <w:style w:type="paragraph" w:customStyle="1" w:styleId="aff6">
    <w:name w:val="甲"/>
    <w:rsid w:val="00ED5F06"/>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numbering" w:customStyle="1" w:styleId="38">
    <w:name w:val="無清單3"/>
    <w:next w:val="a8"/>
    <w:uiPriority w:val="99"/>
    <w:semiHidden/>
    <w:unhideWhenUsed/>
    <w:rsid w:val="009522E0"/>
  </w:style>
  <w:style w:type="numbering" w:customStyle="1" w:styleId="121">
    <w:name w:val="無清單12"/>
    <w:next w:val="a8"/>
    <w:uiPriority w:val="99"/>
    <w:semiHidden/>
    <w:unhideWhenUsed/>
    <w:rsid w:val="009522E0"/>
  </w:style>
  <w:style w:type="table" w:customStyle="1" w:styleId="2a">
    <w:name w:val="表格格線2"/>
    <w:basedOn w:val="a7"/>
    <w:next w:val="afe"/>
    <w:rsid w:val="009522E0"/>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無清單21"/>
    <w:next w:val="a8"/>
    <w:uiPriority w:val="99"/>
    <w:semiHidden/>
    <w:unhideWhenUsed/>
    <w:rsid w:val="009522E0"/>
  </w:style>
  <w:style w:type="table" w:customStyle="1" w:styleId="111">
    <w:name w:val="表格格線11"/>
    <w:basedOn w:val="a7"/>
    <w:next w:val="afe"/>
    <w:uiPriority w:val="59"/>
    <w:rsid w:val="009522E0"/>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311P">
    <w:name w:val="03_內文表中文_11P"/>
    <w:qFormat/>
    <w:rsid w:val="009522E0"/>
    <w:pPr>
      <w:widowControl w:val="0"/>
      <w:overflowPunct w:val="0"/>
      <w:spacing w:line="320" w:lineRule="exact"/>
    </w:pPr>
    <w:rPr>
      <w:rFonts w:ascii="標楷體" w:eastAsia="標楷體" w:hAnsi="標楷體"/>
      <w:kern w:val="2"/>
      <w:sz w:val="22"/>
      <w:szCs w:val="22"/>
    </w:rPr>
  </w:style>
  <w:style w:type="paragraph" w:customStyle="1" w:styleId="0410P">
    <w:name w:val="04_內文表數字_10P 標楷體"/>
    <w:qFormat/>
    <w:rsid w:val="009522E0"/>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numbering" w:customStyle="1" w:styleId="45">
    <w:name w:val="無清單4"/>
    <w:next w:val="a8"/>
    <w:uiPriority w:val="99"/>
    <w:semiHidden/>
    <w:unhideWhenUsed/>
    <w:rsid w:val="009E45B9"/>
  </w:style>
  <w:style w:type="numbering" w:customStyle="1" w:styleId="130">
    <w:name w:val="無清單13"/>
    <w:next w:val="a8"/>
    <w:uiPriority w:val="99"/>
    <w:semiHidden/>
    <w:unhideWhenUsed/>
    <w:rsid w:val="009E45B9"/>
  </w:style>
  <w:style w:type="table" w:customStyle="1" w:styleId="39">
    <w:name w:val="表格格線3"/>
    <w:basedOn w:val="a7"/>
    <w:next w:val="afe"/>
    <w:rsid w:val="009E45B9"/>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無清單22"/>
    <w:next w:val="a8"/>
    <w:uiPriority w:val="99"/>
    <w:semiHidden/>
    <w:unhideWhenUsed/>
    <w:rsid w:val="009E45B9"/>
  </w:style>
  <w:style w:type="table" w:customStyle="1" w:styleId="122">
    <w:name w:val="表格格線12"/>
    <w:basedOn w:val="a7"/>
    <w:next w:val="afe"/>
    <w:uiPriority w:val="59"/>
    <w:rsid w:val="009E45B9"/>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Placeholder Text"/>
    <w:uiPriority w:val="99"/>
    <w:semiHidden/>
    <w:rsid w:val="004E311E"/>
    <w:rPr>
      <w:color w:val="808080"/>
    </w:rPr>
  </w:style>
  <w:style w:type="paragraph" w:customStyle="1" w:styleId="3021">
    <w:name w:val="3廳_內文02_1."/>
    <w:qFormat/>
    <w:rsid w:val="00DC40F1"/>
    <w:pPr>
      <w:ind w:firstLineChars="450" w:firstLine="450"/>
      <w:jc w:val="both"/>
    </w:pPr>
    <w:rPr>
      <w:rFonts w:ascii="標楷體" w:eastAsia="標楷體" w:hAnsi="標楷體" w:cs="標楷體"/>
      <w:b/>
      <w:color w:val="000000"/>
      <w:kern w:val="2"/>
      <w:sz w:val="24"/>
      <w:szCs w:val="24"/>
    </w:rPr>
  </w:style>
  <w:style w:type="paragraph" w:customStyle="1" w:styleId="3012">
    <w:name w:val="3廳_內文01_縮2"/>
    <w:qFormat/>
    <w:rsid w:val="00DC40F1"/>
    <w:pPr>
      <w:overflowPunct w:val="0"/>
      <w:spacing w:line="500" w:lineRule="exact"/>
      <w:ind w:firstLineChars="200" w:firstLine="200"/>
      <w:jc w:val="both"/>
    </w:pPr>
    <w:rPr>
      <w:rFonts w:ascii="標楷體" w:eastAsia="標楷體" w:hAnsi="標楷體" w:cs="標楷體"/>
      <w:color w:val="000000"/>
      <w:kern w:val="2"/>
      <w:sz w:val="24"/>
      <w:szCs w:val="24"/>
    </w:rPr>
  </w:style>
  <w:style w:type="paragraph" w:customStyle="1" w:styleId="3T010116P">
    <w:name w:val="3廳_T01表頭標題01_16P標楷"/>
    <w:qFormat/>
    <w:rsid w:val="00BE61CD"/>
    <w:pPr>
      <w:tabs>
        <w:tab w:val="left" w:pos="540"/>
        <w:tab w:val="center" w:pos="4800"/>
      </w:tabs>
      <w:adjustRightInd w:val="0"/>
      <w:snapToGrid w:val="0"/>
      <w:ind w:left="-284"/>
      <w:jc w:val="center"/>
    </w:pPr>
    <w:rPr>
      <w:rFonts w:ascii="標楷體" w:eastAsia="標楷體" w:hAnsi="標楷體" w:cs="標楷體"/>
      <w:b/>
      <w:color w:val="000000"/>
      <w:spacing w:val="-10"/>
      <w:kern w:val="2"/>
      <w:sz w:val="32"/>
      <w:szCs w:val="24"/>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051510">
      <w:bodyDiv w:val="1"/>
      <w:marLeft w:val="0"/>
      <w:marRight w:val="0"/>
      <w:marTop w:val="0"/>
      <w:marBottom w:val="0"/>
      <w:divBdr>
        <w:top w:val="none" w:sz="0" w:space="0" w:color="auto"/>
        <w:left w:val="none" w:sz="0" w:space="0" w:color="auto"/>
        <w:bottom w:val="none" w:sz="0" w:space="0" w:color="auto"/>
        <w:right w:val="none" w:sz="0" w:space="0" w:color="auto"/>
      </w:divBdr>
    </w:div>
    <w:div w:id="1627928714">
      <w:bodyDiv w:val="1"/>
      <w:marLeft w:val="0"/>
      <w:marRight w:val="0"/>
      <w:marTop w:val="0"/>
      <w:marBottom w:val="0"/>
      <w:divBdr>
        <w:top w:val="none" w:sz="0" w:space="0" w:color="auto"/>
        <w:left w:val="none" w:sz="0" w:space="0" w:color="auto"/>
        <w:bottom w:val="none" w:sz="0" w:space="0" w:color="auto"/>
        <w:right w:val="none" w:sz="0" w:space="0" w:color="auto"/>
      </w:divBdr>
    </w:div>
    <w:div w:id="176233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9C58A-3578-4B93-945E-0C3C020D0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2476</Words>
  <Characters>14117</Characters>
  <Application>Microsoft Office Word</Application>
  <DocSecurity>0</DocSecurity>
  <Lines>117</Lines>
  <Paragraphs>33</Paragraphs>
  <ScaleCrop>false</ScaleCrop>
  <Company>Hewlett-Packard Company</Company>
  <LinksUpToDate>false</LinksUpToDate>
  <CharactersWithSpaces>16560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國立高級中等學校校務基金</dc:title>
  <dc:creator>3538</dc:creator>
  <cp:lastModifiedBy>王憶萍</cp:lastModifiedBy>
  <cp:revision>11</cp:revision>
  <cp:lastPrinted>2021-06-30T03:25:00Z</cp:lastPrinted>
  <dcterms:created xsi:type="dcterms:W3CDTF">2021-06-30T07:12:00Z</dcterms:created>
  <dcterms:modified xsi:type="dcterms:W3CDTF">2021-07-09T09:11:00Z</dcterms:modified>
</cp:coreProperties>
</file>